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757" w:rsidRPr="00FD2D94" w:rsidRDefault="00083757" w:rsidP="00083757">
      <w:pPr>
        <w:jc w:val="center"/>
        <w:rPr>
          <w:b/>
          <w:sz w:val="28"/>
          <w:szCs w:val="28"/>
        </w:rPr>
      </w:pPr>
      <w:r w:rsidRPr="00FD2D94">
        <w:rPr>
          <w:b/>
          <w:sz w:val="28"/>
          <w:szCs w:val="28"/>
        </w:rPr>
        <w:t xml:space="preserve">Администрация Метелевского сельсовета </w:t>
      </w:r>
    </w:p>
    <w:p w:rsidR="00083757" w:rsidRPr="00FD2D94" w:rsidRDefault="00083757" w:rsidP="00083757">
      <w:pPr>
        <w:jc w:val="center"/>
        <w:rPr>
          <w:b/>
          <w:sz w:val="28"/>
          <w:szCs w:val="28"/>
        </w:rPr>
      </w:pPr>
      <w:r w:rsidRPr="00FD2D94">
        <w:rPr>
          <w:b/>
          <w:sz w:val="28"/>
          <w:szCs w:val="28"/>
        </w:rPr>
        <w:t>Купинского района   Новосибирской области</w:t>
      </w:r>
    </w:p>
    <w:p w:rsidR="00083757" w:rsidRPr="00FD2D94" w:rsidRDefault="00083757" w:rsidP="00083757">
      <w:pPr>
        <w:pStyle w:val="a3"/>
        <w:outlineLvl w:val="0"/>
        <w:rPr>
          <w:b/>
          <w:szCs w:val="28"/>
        </w:rPr>
      </w:pPr>
    </w:p>
    <w:p w:rsidR="00083757" w:rsidRPr="00FD2D94" w:rsidRDefault="00083757" w:rsidP="00083757">
      <w:pPr>
        <w:pStyle w:val="a3"/>
        <w:outlineLvl w:val="0"/>
        <w:rPr>
          <w:b/>
          <w:szCs w:val="28"/>
        </w:rPr>
      </w:pPr>
      <w:r w:rsidRPr="00FD2D94">
        <w:rPr>
          <w:b/>
          <w:szCs w:val="28"/>
        </w:rPr>
        <w:t>Акт</w:t>
      </w:r>
    </w:p>
    <w:p w:rsidR="00083757" w:rsidRPr="00FD2D94" w:rsidRDefault="00083757" w:rsidP="00083757">
      <w:pPr>
        <w:pStyle w:val="a3"/>
        <w:outlineLvl w:val="0"/>
        <w:rPr>
          <w:b/>
          <w:szCs w:val="28"/>
        </w:rPr>
      </w:pPr>
      <w:r w:rsidRPr="00FD2D94">
        <w:rPr>
          <w:b/>
          <w:szCs w:val="28"/>
        </w:rPr>
        <w:t>внутреннего финансового контроля</w:t>
      </w:r>
    </w:p>
    <w:p w:rsidR="00083757" w:rsidRPr="00201E8A" w:rsidRDefault="00083757" w:rsidP="00083757">
      <w:pPr>
        <w:pStyle w:val="a3"/>
        <w:outlineLvl w:val="0"/>
        <w:rPr>
          <w:sz w:val="24"/>
          <w:szCs w:val="24"/>
        </w:rPr>
      </w:pPr>
      <w:r>
        <w:rPr>
          <w:sz w:val="24"/>
          <w:szCs w:val="24"/>
        </w:rPr>
        <w:t>28.11.</w:t>
      </w:r>
      <w:r w:rsidRPr="00201E8A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201E8A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 xml:space="preserve">                                     </w:t>
      </w:r>
      <w:r w:rsidRPr="00201E8A">
        <w:rPr>
          <w:sz w:val="24"/>
          <w:szCs w:val="24"/>
        </w:rPr>
        <w:t xml:space="preserve">                                                                     № </w:t>
      </w:r>
      <w:r>
        <w:rPr>
          <w:sz w:val="24"/>
          <w:szCs w:val="24"/>
          <w:u w:val="single"/>
        </w:rPr>
        <w:t>2</w:t>
      </w:r>
    </w:p>
    <w:p w:rsidR="00083757" w:rsidRPr="00201E8A" w:rsidRDefault="00083757" w:rsidP="00083757">
      <w:pPr>
        <w:pStyle w:val="a3"/>
        <w:outlineLvl w:val="0"/>
        <w:rPr>
          <w:b/>
          <w:sz w:val="24"/>
          <w:szCs w:val="24"/>
        </w:rPr>
      </w:pPr>
      <w:r>
        <w:rPr>
          <w:sz w:val="24"/>
          <w:szCs w:val="24"/>
        </w:rPr>
        <w:t>С. Метелево</w:t>
      </w:r>
    </w:p>
    <w:p w:rsidR="00083757" w:rsidRPr="00201E8A" w:rsidRDefault="00083757" w:rsidP="00083757">
      <w:pPr>
        <w:pStyle w:val="31"/>
        <w:jc w:val="both"/>
        <w:rPr>
          <w:sz w:val="24"/>
          <w:szCs w:val="24"/>
        </w:rPr>
      </w:pPr>
    </w:p>
    <w:p w:rsidR="00083757" w:rsidRPr="002A3B1E" w:rsidRDefault="00083757" w:rsidP="00083757">
      <w:pPr>
        <w:pStyle w:val="21"/>
        <w:tabs>
          <w:tab w:val="left" w:pos="4820"/>
        </w:tabs>
        <w:jc w:val="both"/>
        <w:rPr>
          <w:b w:val="0"/>
          <w:sz w:val="24"/>
          <w:szCs w:val="24"/>
        </w:rPr>
      </w:pPr>
      <w:r w:rsidRPr="002A3B1E">
        <w:rPr>
          <w:b w:val="0"/>
          <w:sz w:val="24"/>
          <w:szCs w:val="24"/>
        </w:rPr>
        <w:t xml:space="preserve">           В соответствии с </w:t>
      </w:r>
      <w:r w:rsidRPr="002A3B1E">
        <w:rPr>
          <w:b w:val="0"/>
          <w:color w:val="000000"/>
          <w:sz w:val="24"/>
          <w:szCs w:val="24"/>
        </w:rPr>
        <w:t xml:space="preserve">планом </w:t>
      </w:r>
      <w:r w:rsidRPr="00E33EBF">
        <w:rPr>
          <w:b w:val="0"/>
          <w:sz w:val="24"/>
          <w:szCs w:val="24"/>
        </w:rPr>
        <w:t>контрольной деятельности Администрации Метелевского сельсовета Купинского района Новосибирской области  на 2022 год</w:t>
      </w:r>
      <w:proofErr w:type="gramStart"/>
      <w:r w:rsidRPr="00E33EBF">
        <w:rPr>
          <w:b w:val="0"/>
          <w:sz w:val="24"/>
          <w:szCs w:val="24"/>
        </w:rPr>
        <w:t>.,</w:t>
      </w:r>
      <w:r w:rsidRPr="002A3B1E">
        <w:rPr>
          <w:b w:val="0"/>
          <w:sz w:val="24"/>
          <w:szCs w:val="24"/>
        </w:rPr>
        <w:t xml:space="preserve"> </w:t>
      </w:r>
      <w:proofErr w:type="gramEnd"/>
      <w:r w:rsidRPr="002A3B1E">
        <w:rPr>
          <w:b w:val="0"/>
          <w:sz w:val="24"/>
          <w:szCs w:val="24"/>
        </w:rPr>
        <w:t xml:space="preserve">утвержденным постановлением Администрации </w:t>
      </w:r>
      <w:r>
        <w:rPr>
          <w:b w:val="0"/>
          <w:sz w:val="24"/>
          <w:szCs w:val="24"/>
        </w:rPr>
        <w:t>Метелевского</w:t>
      </w:r>
      <w:r w:rsidRPr="002A3B1E">
        <w:rPr>
          <w:b w:val="0"/>
          <w:sz w:val="24"/>
          <w:szCs w:val="24"/>
        </w:rPr>
        <w:t xml:space="preserve"> сельсовета Купинского района Новосибирской области от 2</w:t>
      </w:r>
      <w:r>
        <w:rPr>
          <w:b w:val="0"/>
          <w:sz w:val="24"/>
          <w:szCs w:val="24"/>
        </w:rPr>
        <w:t>9</w:t>
      </w:r>
      <w:r w:rsidRPr="002A3B1E">
        <w:rPr>
          <w:b w:val="0"/>
          <w:sz w:val="24"/>
          <w:szCs w:val="24"/>
        </w:rPr>
        <w:t>.12.</w:t>
      </w:r>
      <w:r>
        <w:rPr>
          <w:b w:val="0"/>
          <w:sz w:val="24"/>
          <w:szCs w:val="24"/>
        </w:rPr>
        <w:t>2021</w:t>
      </w:r>
      <w:r w:rsidRPr="002A3B1E">
        <w:rPr>
          <w:b w:val="0"/>
          <w:sz w:val="24"/>
          <w:szCs w:val="24"/>
        </w:rPr>
        <w:t xml:space="preserve"> года </w:t>
      </w:r>
      <w:r>
        <w:rPr>
          <w:b w:val="0"/>
          <w:sz w:val="24"/>
          <w:szCs w:val="24"/>
        </w:rPr>
        <w:t>№ 92,</w:t>
      </w:r>
      <w:r w:rsidRPr="002A3B1E">
        <w:rPr>
          <w:b w:val="0"/>
          <w:sz w:val="24"/>
          <w:szCs w:val="24"/>
        </w:rPr>
        <w:t xml:space="preserve">   проведена</w:t>
      </w:r>
      <w:r>
        <w:rPr>
          <w:b w:val="0"/>
          <w:sz w:val="24"/>
          <w:szCs w:val="24"/>
        </w:rPr>
        <w:t xml:space="preserve"> проверка</w:t>
      </w:r>
      <w:r w:rsidRPr="002A3B1E">
        <w:rPr>
          <w:b w:val="0"/>
          <w:sz w:val="24"/>
          <w:szCs w:val="24"/>
        </w:rPr>
        <w:t xml:space="preserve"> </w:t>
      </w:r>
      <w:r w:rsidRPr="00E33EBF">
        <w:rPr>
          <w:b w:val="0"/>
          <w:sz w:val="24"/>
          <w:szCs w:val="24"/>
          <w:lang w:eastAsia="en-US"/>
        </w:rPr>
        <w:t xml:space="preserve">финансово-хозяйственной деятельности «МУП ЖКХ </w:t>
      </w:r>
      <w:proofErr w:type="spellStart"/>
      <w:r w:rsidRPr="00E33EBF">
        <w:rPr>
          <w:b w:val="0"/>
          <w:sz w:val="24"/>
          <w:szCs w:val="24"/>
          <w:lang w:eastAsia="en-US"/>
        </w:rPr>
        <w:t>Метелевское</w:t>
      </w:r>
      <w:proofErr w:type="spellEnd"/>
      <w:r w:rsidRPr="00E33EBF">
        <w:rPr>
          <w:b w:val="0"/>
          <w:sz w:val="24"/>
          <w:szCs w:val="24"/>
          <w:lang w:eastAsia="en-US"/>
        </w:rPr>
        <w:t>»</w:t>
      </w:r>
      <w:r>
        <w:rPr>
          <w:b w:val="0"/>
          <w:sz w:val="24"/>
          <w:szCs w:val="24"/>
        </w:rPr>
        <w:t xml:space="preserve"> за период с 01 января 2021 года по 30 декабря 2021</w:t>
      </w:r>
      <w:r w:rsidRPr="002A3B1E">
        <w:rPr>
          <w:b w:val="0"/>
          <w:sz w:val="24"/>
          <w:szCs w:val="24"/>
        </w:rPr>
        <w:t xml:space="preserve"> года.</w:t>
      </w:r>
    </w:p>
    <w:p w:rsidR="00083757" w:rsidRPr="002A3B1E" w:rsidRDefault="00083757" w:rsidP="00083757">
      <w:pPr>
        <w:shd w:val="clear" w:color="auto" w:fill="FFFFFF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</w:t>
      </w:r>
      <w:r w:rsidRPr="002A3B1E">
        <w:rPr>
          <w:sz w:val="24"/>
          <w:szCs w:val="24"/>
          <w:lang w:eastAsia="ru-RU"/>
        </w:rPr>
        <w:t xml:space="preserve">Плановая проверка </w:t>
      </w:r>
      <w:r w:rsidRPr="002A3B1E">
        <w:rPr>
          <w:bCs/>
          <w:sz w:val="24"/>
          <w:szCs w:val="24"/>
          <w:lang w:eastAsia="ru-RU"/>
        </w:rPr>
        <w:t>МУП ЖКХ «</w:t>
      </w:r>
      <w:proofErr w:type="spellStart"/>
      <w:r>
        <w:rPr>
          <w:bCs/>
          <w:sz w:val="24"/>
          <w:szCs w:val="24"/>
          <w:lang w:eastAsia="ru-RU"/>
        </w:rPr>
        <w:t>Метелевское</w:t>
      </w:r>
      <w:proofErr w:type="spellEnd"/>
      <w:r w:rsidRPr="002A3B1E">
        <w:rPr>
          <w:bCs/>
          <w:sz w:val="24"/>
          <w:szCs w:val="24"/>
          <w:lang w:eastAsia="ru-RU"/>
        </w:rPr>
        <w:t xml:space="preserve">» </w:t>
      </w:r>
      <w:r>
        <w:rPr>
          <w:sz w:val="24"/>
          <w:szCs w:val="24"/>
          <w:lang w:eastAsia="ru-RU"/>
        </w:rPr>
        <w:t>проведена в период с 07.11.2022 по 25.11.2022</w:t>
      </w:r>
      <w:r w:rsidRPr="002A3B1E">
        <w:rPr>
          <w:sz w:val="24"/>
          <w:szCs w:val="24"/>
          <w:lang w:eastAsia="ru-RU"/>
        </w:rPr>
        <w:t xml:space="preserve"> г.</w:t>
      </w:r>
      <w:r>
        <w:rPr>
          <w:sz w:val="24"/>
          <w:szCs w:val="24"/>
          <w:lang w:eastAsia="ru-RU"/>
        </w:rPr>
        <w:t>:</w:t>
      </w:r>
      <w:r w:rsidRPr="002A3B1E">
        <w:rPr>
          <w:sz w:val="24"/>
          <w:szCs w:val="24"/>
          <w:lang w:eastAsia="ru-RU"/>
        </w:rPr>
        <w:t xml:space="preserve"> </w:t>
      </w:r>
    </w:p>
    <w:p w:rsidR="00083757" w:rsidRPr="003C2768" w:rsidRDefault="00083757" w:rsidP="00083757">
      <w:pPr>
        <w:pStyle w:val="21"/>
        <w:tabs>
          <w:tab w:val="left" w:pos="4820"/>
        </w:tabs>
        <w:jc w:val="both"/>
        <w:rPr>
          <w:b w:val="0"/>
          <w:sz w:val="24"/>
          <w:szCs w:val="24"/>
          <w:lang w:eastAsia="en-US"/>
        </w:rPr>
      </w:pPr>
      <w:r w:rsidRPr="003C2768">
        <w:rPr>
          <w:b w:val="0"/>
          <w:sz w:val="24"/>
          <w:szCs w:val="24"/>
        </w:rPr>
        <w:t xml:space="preserve">       -   соблюдение</w:t>
      </w:r>
      <w:r w:rsidRPr="003C2768">
        <w:rPr>
          <w:sz w:val="27"/>
          <w:szCs w:val="27"/>
          <w:lang w:eastAsia="en-US"/>
        </w:rPr>
        <w:t xml:space="preserve"> </w:t>
      </w:r>
      <w:r w:rsidRPr="003C2768">
        <w:rPr>
          <w:b w:val="0"/>
          <w:sz w:val="24"/>
          <w:szCs w:val="24"/>
          <w:lang w:eastAsia="en-US"/>
        </w:rPr>
        <w:t xml:space="preserve">целевого и эффективного использования средств субсидий,  проверка своевременности, полноты и достоверности составления и предоставления бухгалтерской отчетности, другие доступные материалы, характеризующие деятельность объекта финансового контроля; </w:t>
      </w:r>
    </w:p>
    <w:p w:rsidR="00083757" w:rsidRPr="003C2768" w:rsidRDefault="00083757" w:rsidP="00083757">
      <w:pPr>
        <w:pStyle w:val="21"/>
        <w:tabs>
          <w:tab w:val="left" w:pos="4820"/>
        </w:tabs>
        <w:jc w:val="both"/>
        <w:rPr>
          <w:b w:val="0"/>
          <w:sz w:val="24"/>
          <w:szCs w:val="24"/>
          <w:lang w:eastAsia="en-US"/>
        </w:rPr>
      </w:pPr>
      <w:r w:rsidRPr="003C2768">
        <w:rPr>
          <w:b w:val="0"/>
          <w:sz w:val="24"/>
          <w:szCs w:val="24"/>
          <w:lang w:eastAsia="en-US"/>
        </w:rPr>
        <w:t xml:space="preserve">       -  проверка расчета фонда оплаты труда и взносов по обязательному социальному страхованию работников,   проверка сохранности основных средств;</w:t>
      </w:r>
    </w:p>
    <w:p w:rsidR="003C2768" w:rsidRDefault="00083757" w:rsidP="00083757">
      <w:pPr>
        <w:pStyle w:val="21"/>
        <w:tabs>
          <w:tab w:val="left" w:pos="4820"/>
        </w:tabs>
        <w:jc w:val="both"/>
        <w:rPr>
          <w:sz w:val="24"/>
          <w:szCs w:val="24"/>
        </w:rPr>
      </w:pPr>
      <w:r w:rsidRPr="003C2768">
        <w:rPr>
          <w:b w:val="0"/>
          <w:sz w:val="24"/>
          <w:szCs w:val="24"/>
          <w:lang w:eastAsia="en-US"/>
        </w:rPr>
        <w:t xml:space="preserve">       - балансовая проверка по отдельным вопросам для сбора, анализа, сверки взаимозачетов по денежным и не денежным показателям, годовых отчетных форм.</w:t>
      </w:r>
      <w:r w:rsidRPr="003C2768">
        <w:rPr>
          <w:sz w:val="24"/>
          <w:szCs w:val="24"/>
        </w:rPr>
        <w:t xml:space="preserve"> </w:t>
      </w:r>
    </w:p>
    <w:p w:rsidR="00083757" w:rsidRPr="003C2768" w:rsidRDefault="00083757" w:rsidP="00083757">
      <w:pPr>
        <w:pStyle w:val="21"/>
        <w:tabs>
          <w:tab w:val="left" w:pos="4820"/>
        </w:tabs>
        <w:jc w:val="both"/>
        <w:rPr>
          <w:sz w:val="24"/>
          <w:szCs w:val="24"/>
        </w:rPr>
      </w:pPr>
      <w:r w:rsidRPr="003C2768">
        <w:rPr>
          <w:sz w:val="24"/>
          <w:szCs w:val="24"/>
        </w:rPr>
        <w:t xml:space="preserve">  </w:t>
      </w:r>
    </w:p>
    <w:p w:rsidR="00083757" w:rsidRPr="004C7290" w:rsidRDefault="00083757" w:rsidP="00083757">
      <w:pPr>
        <w:pStyle w:val="21"/>
        <w:tabs>
          <w:tab w:val="left" w:pos="48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П</w:t>
      </w:r>
      <w:r w:rsidRPr="004C7290">
        <w:rPr>
          <w:sz w:val="24"/>
          <w:szCs w:val="24"/>
        </w:rPr>
        <w:t>олное наименование объекта в соответствии с учредительными документами –</w:t>
      </w:r>
      <w:r>
        <w:rPr>
          <w:sz w:val="24"/>
          <w:szCs w:val="24"/>
        </w:rPr>
        <w:t>М</w:t>
      </w:r>
      <w:r w:rsidRPr="004C7290">
        <w:rPr>
          <w:sz w:val="24"/>
          <w:szCs w:val="24"/>
        </w:rPr>
        <w:t xml:space="preserve">униципальное унитарное предприятие по оказанию </w:t>
      </w:r>
      <w:r>
        <w:rPr>
          <w:sz w:val="24"/>
          <w:szCs w:val="24"/>
        </w:rPr>
        <w:t>ж</w:t>
      </w:r>
      <w:r w:rsidRPr="004C7290">
        <w:rPr>
          <w:sz w:val="24"/>
          <w:szCs w:val="24"/>
        </w:rPr>
        <w:t>илищно-коммунальных услуг</w:t>
      </w:r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Метелевское</w:t>
      </w:r>
      <w:proofErr w:type="spellEnd"/>
      <w:r>
        <w:rPr>
          <w:sz w:val="24"/>
          <w:szCs w:val="24"/>
        </w:rPr>
        <w:t>»</w:t>
      </w:r>
      <w:r w:rsidRPr="004C7290">
        <w:rPr>
          <w:sz w:val="24"/>
          <w:szCs w:val="24"/>
        </w:rPr>
        <w:t>. Сокращенное наименование –</w:t>
      </w:r>
      <w:r>
        <w:rPr>
          <w:sz w:val="24"/>
          <w:szCs w:val="24"/>
        </w:rPr>
        <w:t xml:space="preserve"> МУП ЖКХ «</w:t>
      </w:r>
      <w:proofErr w:type="spellStart"/>
      <w:r>
        <w:rPr>
          <w:sz w:val="24"/>
          <w:szCs w:val="24"/>
        </w:rPr>
        <w:t>Метелевское</w:t>
      </w:r>
      <w:proofErr w:type="spellEnd"/>
      <w:r>
        <w:rPr>
          <w:sz w:val="24"/>
          <w:szCs w:val="24"/>
        </w:rPr>
        <w:t>»</w:t>
      </w:r>
      <w:r w:rsidRPr="004C7290">
        <w:rPr>
          <w:sz w:val="24"/>
          <w:szCs w:val="24"/>
        </w:rPr>
        <w:t>».</w:t>
      </w:r>
    </w:p>
    <w:p w:rsidR="00083757" w:rsidRPr="004C7290" w:rsidRDefault="00083757" w:rsidP="0008375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4C7290">
        <w:rPr>
          <w:sz w:val="24"/>
          <w:szCs w:val="24"/>
        </w:rPr>
        <w:t xml:space="preserve">Объект поставлен на учет в соответствии с  положениями Налогового кодекса РФ в Межрайонной инспекции ФНС России № 14 по Новосибирской области </w:t>
      </w:r>
      <w:proofErr w:type="gramStart"/>
      <w:r w:rsidRPr="004C7290">
        <w:rPr>
          <w:sz w:val="24"/>
          <w:szCs w:val="24"/>
        </w:rPr>
        <w:t xml:space="preserve">( </w:t>
      </w:r>
      <w:proofErr w:type="gramEnd"/>
      <w:r w:rsidRPr="004C7290">
        <w:rPr>
          <w:sz w:val="24"/>
          <w:szCs w:val="24"/>
        </w:rPr>
        <w:t>территориальный участок 5429 по Купинскому району)</w:t>
      </w:r>
      <w:r>
        <w:rPr>
          <w:sz w:val="24"/>
          <w:szCs w:val="24"/>
        </w:rPr>
        <w:t xml:space="preserve"> </w:t>
      </w:r>
      <w:r w:rsidRPr="004C7290">
        <w:rPr>
          <w:sz w:val="24"/>
          <w:szCs w:val="24"/>
        </w:rPr>
        <w:t>0</w:t>
      </w:r>
      <w:r>
        <w:rPr>
          <w:sz w:val="24"/>
          <w:szCs w:val="24"/>
        </w:rPr>
        <w:t>3</w:t>
      </w:r>
      <w:r w:rsidRPr="004C7290">
        <w:rPr>
          <w:sz w:val="24"/>
          <w:szCs w:val="24"/>
        </w:rPr>
        <w:t xml:space="preserve"> </w:t>
      </w:r>
      <w:r>
        <w:rPr>
          <w:sz w:val="24"/>
          <w:szCs w:val="24"/>
        </w:rPr>
        <w:t>августа</w:t>
      </w:r>
      <w:r w:rsidRPr="004C7290">
        <w:rPr>
          <w:sz w:val="24"/>
          <w:szCs w:val="24"/>
        </w:rPr>
        <w:t xml:space="preserve"> 200</w:t>
      </w:r>
      <w:r>
        <w:rPr>
          <w:sz w:val="24"/>
          <w:szCs w:val="24"/>
        </w:rPr>
        <w:t xml:space="preserve">8 </w:t>
      </w:r>
      <w:r w:rsidRPr="004C7290">
        <w:rPr>
          <w:sz w:val="24"/>
          <w:szCs w:val="24"/>
        </w:rPr>
        <w:t>г. г</w:t>
      </w:r>
      <w:r>
        <w:rPr>
          <w:sz w:val="24"/>
          <w:szCs w:val="24"/>
        </w:rPr>
        <w:t>ода и ему присвоены ИНН/КПП 5429107695</w:t>
      </w:r>
      <w:r w:rsidRPr="004C7290">
        <w:rPr>
          <w:sz w:val="24"/>
          <w:szCs w:val="24"/>
        </w:rPr>
        <w:t xml:space="preserve">/542901001; ОГРН </w:t>
      </w:r>
      <w:r w:rsidRPr="00E249EC">
        <w:rPr>
          <w:sz w:val="24"/>
          <w:szCs w:val="24"/>
        </w:rPr>
        <w:t>1</w:t>
      </w:r>
      <w:r>
        <w:rPr>
          <w:sz w:val="24"/>
          <w:szCs w:val="24"/>
        </w:rPr>
        <w:t>055474021525</w:t>
      </w:r>
      <w:r w:rsidRPr="004C7290">
        <w:rPr>
          <w:sz w:val="24"/>
          <w:szCs w:val="24"/>
        </w:rPr>
        <w:t>.</w:t>
      </w:r>
    </w:p>
    <w:p w:rsidR="00083757" w:rsidRPr="004C7290" w:rsidRDefault="00083757" w:rsidP="0008375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4C7290">
        <w:rPr>
          <w:sz w:val="24"/>
          <w:szCs w:val="24"/>
        </w:rPr>
        <w:t>Место нахождения (юридический адрес) объекта: 63275</w:t>
      </w:r>
      <w:r>
        <w:rPr>
          <w:sz w:val="24"/>
          <w:szCs w:val="24"/>
        </w:rPr>
        <w:t>1</w:t>
      </w:r>
      <w:r w:rsidRPr="004C7290">
        <w:rPr>
          <w:sz w:val="24"/>
          <w:szCs w:val="24"/>
        </w:rPr>
        <w:t xml:space="preserve">, Новосибирская область, Купинский район, </w:t>
      </w:r>
      <w:r>
        <w:rPr>
          <w:sz w:val="24"/>
          <w:szCs w:val="24"/>
        </w:rPr>
        <w:t>с. Метелево</w:t>
      </w:r>
      <w:r w:rsidRPr="004C7290">
        <w:rPr>
          <w:sz w:val="24"/>
          <w:szCs w:val="24"/>
        </w:rPr>
        <w:t>, ул.</w:t>
      </w:r>
      <w:r>
        <w:rPr>
          <w:sz w:val="24"/>
          <w:szCs w:val="24"/>
        </w:rPr>
        <w:t xml:space="preserve"> Центральная, 60</w:t>
      </w:r>
      <w:r w:rsidRPr="004C7290">
        <w:rPr>
          <w:sz w:val="24"/>
          <w:szCs w:val="24"/>
        </w:rPr>
        <w:t xml:space="preserve">, </w:t>
      </w:r>
      <w:r>
        <w:rPr>
          <w:sz w:val="24"/>
          <w:szCs w:val="24"/>
        </w:rPr>
        <w:t>М</w:t>
      </w:r>
      <w:r w:rsidRPr="004C7290">
        <w:rPr>
          <w:sz w:val="24"/>
          <w:szCs w:val="24"/>
        </w:rPr>
        <w:t xml:space="preserve">униципальное унитарное предприятие по оказанию </w:t>
      </w:r>
      <w:r>
        <w:rPr>
          <w:sz w:val="24"/>
          <w:szCs w:val="24"/>
        </w:rPr>
        <w:t>ж</w:t>
      </w:r>
      <w:r w:rsidRPr="004C7290">
        <w:rPr>
          <w:sz w:val="24"/>
          <w:szCs w:val="24"/>
        </w:rPr>
        <w:t>илищно-коммунальных услуг</w:t>
      </w:r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Метелевское</w:t>
      </w:r>
      <w:proofErr w:type="spellEnd"/>
      <w:r>
        <w:rPr>
          <w:sz w:val="24"/>
          <w:szCs w:val="24"/>
        </w:rPr>
        <w:t>»,</w:t>
      </w:r>
      <w:r w:rsidRPr="004C7290">
        <w:rPr>
          <w:sz w:val="24"/>
          <w:szCs w:val="24"/>
        </w:rPr>
        <w:t xml:space="preserve">  в дальнейшем именуемое «Предприятие» создано в соответствии с решением 3-й сессии </w:t>
      </w:r>
      <w:r>
        <w:rPr>
          <w:sz w:val="24"/>
          <w:szCs w:val="24"/>
        </w:rPr>
        <w:t>третьего</w:t>
      </w:r>
      <w:r w:rsidRPr="004C7290">
        <w:rPr>
          <w:sz w:val="24"/>
          <w:szCs w:val="24"/>
        </w:rPr>
        <w:t xml:space="preserve"> созыва Совета депутатов муниципального образования </w:t>
      </w:r>
      <w:r>
        <w:rPr>
          <w:sz w:val="24"/>
          <w:szCs w:val="24"/>
        </w:rPr>
        <w:t>Метелевского</w:t>
      </w:r>
      <w:r w:rsidRPr="004C7290">
        <w:rPr>
          <w:sz w:val="24"/>
          <w:szCs w:val="24"/>
        </w:rPr>
        <w:t xml:space="preserve"> сельсовета Купинского района Новосибирской обл</w:t>
      </w:r>
      <w:r>
        <w:rPr>
          <w:sz w:val="24"/>
          <w:szCs w:val="24"/>
        </w:rPr>
        <w:t>асти №15 от 27</w:t>
      </w:r>
      <w:r w:rsidRPr="004C7290">
        <w:rPr>
          <w:sz w:val="24"/>
          <w:szCs w:val="24"/>
        </w:rPr>
        <w:t xml:space="preserve"> </w:t>
      </w:r>
      <w:r>
        <w:rPr>
          <w:sz w:val="24"/>
          <w:szCs w:val="24"/>
        </w:rPr>
        <w:t>мая</w:t>
      </w:r>
      <w:r w:rsidRPr="004C7290">
        <w:rPr>
          <w:sz w:val="24"/>
          <w:szCs w:val="24"/>
        </w:rPr>
        <w:t xml:space="preserve"> 2005 года, решением </w:t>
      </w:r>
      <w:r>
        <w:rPr>
          <w:sz w:val="24"/>
          <w:szCs w:val="24"/>
        </w:rPr>
        <w:t xml:space="preserve">четвертой сессии третьего созыва от 27.07.2005 № 20 </w:t>
      </w:r>
      <w:r w:rsidRPr="004C7290">
        <w:rPr>
          <w:sz w:val="24"/>
          <w:szCs w:val="24"/>
        </w:rPr>
        <w:t xml:space="preserve">утвержден  Устав Предприятия. Учредителем Предприятия является администрация муниципального образования </w:t>
      </w:r>
      <w:r>
        <w:rPr>
          <w:sz w:val="24"/>
          <w:szCs w:val="24"/>
        </w:rPr>
        <w:t>Метелевского</w:t>
      </w:r>
      <w:r w:rsidRPr="004C7290">
        <w:rPr>
          <w:sz w:val="24"/>
          <w:szCs w:val="24"/>
        </w:rPr>
        <w:t xml:space="preserve"> сельсовета Купинского района Новосибирской области, далее</w:t>
      </w:r>
      <w:r>
        <w:rPr>
          <w:sz w:val="24"/>
          <w:szCs w:val="24"/>
        </w:rPr>
        <w:t xml:space="preserve"> </w:t>
      </w:r>
      <w:r w:rsidRPr="004C7290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4C7290">
        <w:rPr>
          <w:sz w:val="24"/>
          <w:szCs w:val="24"/>
        </w:rPr>
        <w:t>«Учредитель»</w:t>
      </w:r>
      <w:r>
        <w:rPr>
          <w:sz w:val="24"/>
          <w:szCs w:val="24"/>
        </w:rPr>
        <w:t>.</w:t>
      </w:r>
    </w:p>
    <w:p w:rsidR="00083757" w:rsidRPr="004C7290" w:rsidRDefault="00083757" w:rsidP="0008375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«Предприятие» </w:t>
      </w:r>
      <w:r w:rsidRPr="004C7290">
        <w:rPr>
          <w:sz w:val="24"/>
          <w:szCs w:val="24"/>
        </w:rPr>
        <w:t xml:space="preserve">является организацией, не наделенной правом собственности на закрепленное за ней имущество. </w:t>
      </w:r>
      <w:r>
        <w:rPr>
          <w:sz w:val="24"/>
          <w:szCs w:val="24"/>
        </w:rPr>
        <w:t>П</w:t>
      </w:r>
      <w:r w:rsidRPr="004C7290">
        <w:rPr>
          <w:sz w:val="24"/>
          <w:szCs w:val="24"/>
        </w:rPr>
        <w:t>редприятие самостоятельно  осуществляет хозяйственную  деятельность на основе переданного ему на праве хозяйственного ведения муниципального</w:t>
      </w:r>
      <w:r>
        <w:rPr>
          <w:sz w:val="24"/>
          <w:szCs w:val="24"/>
        </w:rPr>
        <w:t xml:space="preserve"> </w:t>
      </w:r>
      <w:r w:rsidRPr="004C7290">
        <w:rPr>
          <w:sz w:val="24"/>
          <w:szCs w:val="24"/>
        </w:rPr>
        <w:t xml:space="preserve">имущества.                                                                                             Предприятие создано в целях выполнения работ, оказания услуг, удовлетворения общественных потребностей в сфере ЖКХ и получения прибыли.                                                                                                      Ответственными лицами </w:t>
      </w:r>
      <w:r>
        <w:rPr>
          <w:sz w:val="24"/>
          <w:szCs w:val="24"/>
        </w:rPr>
        <w:t xml:space="preserve">Предприятия </w:t>
      </w:r>
      <w:r w:rsidRPr="004C7290">
        <w:rPr>
          <w:sz w:val="24"/>
          <w:szCs w:val="24"/>
        </w:rPr>
        <w:t xml:space="preserve"> за ведение финансово-хозяйственной деятельности в проверяемом периоде являются:</w:t>
      </w:r>
    </w:p>
    <w:p w:rsidR="00083757" w:rsidRDefault="00083757" w:rsidP="00083757">
      <w:pPr>
        <w:jc w:val="both"/>
        <w:rPr>
          <w:sz w:val="24"/>
          <w:szCs w:val="24"/>
        </w:rPr>
      </w:pPr>
      <w:r w:rsidRPr="004C7290">
        <w:rPr>
          <w:sz w:val="24"/>
          <w:szCs w:val="24"/>
        </w:rPr>
        <w:t xml:space="preserve">- директор </w:t>
      </w:r>
      <w:proofErr w:type="spellStart"/>
      <w:r>
        <w:rPr>
          <w:sz w:val="24"/>
          <w:szCs w:val="24"/>
        </w:rPr>
        <w:t>Левенец</w:t>
      </w:r>
      <w:proofErr w:type="spellEnd"/>
      <w:r>
        <w:rPr>
          <w:sz w:val="24"/>
          <w:szCs w:val="24"/>
        </w:rPr>
        <w:t xml:space="preserve"> Анатолий Владимирович,  распоряжение администрации Метелевского сельсовета Купинского района  о приеме на работу от 28.05</w:t>
      </w:r>
      <w:r w:rsidRPr="004C7290">
        <w:rPr>
          <w:sz w:val="24"/>
          <w:szCs w:val="24"/>
        </w:rPr>
        <w:t>.2</w:t>
      </w:r>
      <w:r>
        <w:rPr>
          <w:sz w:val="24"/>
          <w:szCs w:val="24"/>
        </w:rPr>
        <w:t xml:space="preserve">021 года № 5,  </w:t>
      </w:r>
      <w:r>
        <w:rPr>
          <w:sz w:val="24"/>
          <w:szCs w:val="24"/>
        </w:rPr>
        <w:lastRenderedPageBreak/>
        <w:t>трудовой договор от 28.05.2021 заключен с главой</w:t>
      </w:r>
      <w:r w:rsidRPr="004C7290">
        <w:rPr>
          <w:sz w:val="24"/>
          <w:szCs w:val="24"/>
        </w:rPr>
        <w:t xml:space="preserve"> </w:t>
      </w:r>
      <w:r>
        <w:rPr>
          <w:sz w:val="24"/>
          <w:szCs w:val="24"/>
        </w:rPr>
        <w:t>Метелевского</w:t>
      </w:r>
      <w:r w:rsidRPr="004C7290">
        <w:rPr>
          <w:sz w:val="24"/>
          <w:szCs w:val="24"/>
        </w:rPr>
        <w:t xml:space="preserve"> сельсовета Купинского района Новосибирской области.    </w:t>
      </w:r>
    </w:p>
    <w:p w:rsidR="00083757" w:rsidRPr="004C7290" w:rsidRDefault="00083757" w:rsidP="0008375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главный бухгалтер </w:t>
      </w:r>
      <w:proofErr w:type="spellStart"/>
      <w:r>
        <w:rPr>
          <w:sz w:val="24"/>
          <w:szCs w:val="24"/>
        </w:rPr>
        <w:t>Шмыгарева</w:t>
      </w:r>
      <w:proofErr w:type="spellEnd"/>
      <w:r>
        <w:rPr>
          <w:sz w:val="24"/>
          <w:szCs w:val="24"/>
        </w:rPr>
        <w:t xml:space="preserve"> Ольга Викторовна, приказ о назначении от 01.06.2021 № 11, трудовой договор № 8 от 01.06.2021.</w:t>
      </w:r>
      <w:r w:rsidRPr="004C7290">
        <w:rPr>
          <w:sz w:val="24"/>
          <w:szCs w:val="24"/>
        </w:rPr>
        <w:t xml:space="preserve">  </w:t>
      </w:r>
    </w:p>
    <w:p w:rsidR="00083757" w:rsidRPr="000E78BD" w:rsidRDefault="00083757" w:rsidP="00083757">
      <w:pPr>
        <w:jc w:val="both"/>
        <w:rPr>
          <w:sz w:val="24"/>
          <w:szCs w:val="24"/>
        </w:rPr>
      </w:pPr>
      <w:r w:rsidRPr="000E78BD">
        <w:rPr>
          <w:sz w:val="24"/>
          <w:szCs w:val="24"/>
        </w:rPr>
        <w:t xml:space="preserve">-  бухгалтер-кассир </w:t>
      </w:r>
      <w:proofErr w:type="spellStart"/>
      <w:r w:rsidRPr="000E78BD">
        <w:rPr>
          <w:sz w:val="24"/>
          <w:szCs w:val="24"/>
        </w:rPr>
        <w:t>Приймак</w:t>
      </w:r>
      <w:proofErr w:type="spellEnd"/>
      <w:r w:rsidRPr="000E78BD">
        <w:rPr>
          <w:sz w:val="24"/>
          <w:szCs w:val="24"/>
        </w:rPr>
        <w:t xml:space="preserve"> А.В. с 19.02.2008 года приказ №18, трудовой договор № 2 от 19.02.2008 года.</w:t>
      </w:r>
    </w:p>
    <w:p w:rsidR="00083757" w:rsidRPr="00201E8A" w:rsidRDefault="00083757" w:rsidP="00083757">
      <w:pPr>
        <w:pStyle w:val="a6"/>
        <w:tabs>
          <w:tab w:val="left" w:pos="567"/>
        </w:tabs>
        <w:rPr>
          <w:sz w:val="24"/>
          <w:szCs w:val="24"/>
        </w:rPr>
      </w:pPr>
      <w:r w:rsidRPr="00201E8A">
        <w:rPr>
          <w:sz w:val="24"/>
          <w:szCs w:val="24"/>
        </w:rPr>
        <w:t xml:space="preserve">     </w:t>
      </w:r>
    </w:p>
    <w:p w:rsidR="00083757" w:rsidRPr="003C2768" w:rsidRDefault="00083757" w:rsidP="00F50AB5">
      <w:pPr>
        <w:pStyle w:val="21"/>
        <w:tabs>
          <w:tab w:val="left" w:pos="4820"/>
        </w:tabs>
        <w:rPr>
          <w:sz w:val="24"/>
          <w:szCs w:val="24"/>
          <w:lang w:eastAsia="en-US"/>
        </w:rPr>
      </w:pPr>
      <w:r w:rsidRPr="003C2768">
        <w:rPr>
          <w:sz w:val="24"/>
          <w:szCs w:val="24"/>
        </w:rPr>
        <w:t>Соблюдение</w:t>
      </w:r>
      <w:r w:rsidRPr="003C2768">
        <w:rPr>
          <w:sz w:val="27"/>
          <w:szCs w:val="27"/>
          <w:lang w:eastAsia="en-US"/>
        </w:rPr>
        <w:t xml:space="preserve"> </w:t>
      </w:r>
      <w:r w:rsidRPr="003C2768">
        <w:rPr>
          <w:sz w:val="24"/>
          <w:szCs w:val="24"/>
          <w:lang w:eastAsia="en-US"/>
        </w:rPr>
        <w:t>целевого и эффективного использования средств субсидий,  проверка своевременности, полноты и достоверности составления и предоставления бухгалтерской отчетности, другие доступные материалы, характеризующие деятельность объекта финансового контроля</w:t>
      </w:r>
    </w:p>
    <w:p w:rsidR="00083757" w:rsidRDefault="00083757" w:rsidP="00083757">
      <w:pPr>
        <w:ind w:firstLine="539"/>
        <w:jc w:val="both"/>
        <w:rPr>
          <w:sz w:val="24"/>
          <w:szCs w:val="24"/>
        </w:rPr>
      </w:pPr>
      <w:r w:rsidRPr="00201E8A">
        <w:rPr>
          <w:sz w:val="24"/>
          <w:szCs w:val="24"/>
        </w:rPr>
        <w:t>Проверкой установлено следующее:</w:t>
      </w:r>
    </w:p>
    <w:p w:rsidR="00F50AB5" w:rsidRDefault="00F50AB5" w:rsidP="00083757">
      <w:pPr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2021 году из средств областного бюджета на гашение кредиторской задолженности за топливно-энергетические ресурсы </w:t>
      </w:r>
      <w:r w:rsidR="00403FB9">
        <w:rPr>
          <w:sz w:val="24"/>
          <w:szCs w:val="24"/>
        </w:rPr>
        <w:t xml:space="preserve"> и ремонтно-восстановительные работы </w:t>
      </w:r>
      <w:r>
        <w:rPr>
          <w:sz w:val="24"/>
          <w:szCs w:val="24"/>
        </w:rPr>
        <w:t xml:space="preserve">выделено </w:t>
      </w:r>
      <w:r w:rsidR="00403FB9">
        <w:rPr>
          <w:sz w:val="24"/>
          <w:szCs w:val="24"/>
        </w:rPr>
        <w:t xml:space="preserve">– 4715,6 </w:t>
      </w:r>
      <w:proofErr w:type="spellStart"/>
      <w:r w:rsidR="00403FB9">
        <w:rPr>
          <w:sz w:val="24"/>
          <w:szCs w:val="24"/>
        </w:rPr>
        <w:t>тыс</w:t>
      </w:r>
      <w:proofErr w:type="gramStart"/>
      <w:r w:rsidR="00403FB9">
        <w:rPr>
          <w:sz w:val="24"/>
          <w:szCs w:val="24"/>
        </w:rPr>
        <w:t>.р</w:t>
      </w:r>
      <w:proofErr w:type="gramEnd"/>
      <w:r w:rsidR="00403FB9">
        <w:rPr>
          <w:sz w:val="24"/>
          <w:szCs w:val="24"/>
        </w:rPr>
        <w:t>уб</w:t>
      </w:r>
      <w:proofErr w:type="spellEnd"/>
      <w:r w:rsidR="00403FB9">
        <w:rPr>
          <w:sz w:val="24"/>
          <w:szCs w:val="24"/>
        </w:rPr>
        <w:t>. из низ:</w:t>
      </w:r>
    </w:p>
    <w:p w:rsidR="00403FB9" w:rsidRDefault="00403FB9" w:rsidP="00083757">
      <w:pPr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Уголь – 3290,1 </w:t>
      </w:r>
      <w:proofErr w:type="spellStart"/>
      <w:r>
        <w:rPr>
          <w:sz w:val="24"/>
          <w:szCs w:val="24"/>
        </w:rPr>
        <w:t>тыс.руб</w:t>
      </w:r>
      <w:proofErr w:type="spellEnd"/>
      <w:r>
        <w:rPr>
          <w:sz w:val="24"/>
          <w:szCs w:val="24"/>
        </w:rPr>
        <w:t>.</w:t>
      </w:r>
    </w:p>
    <w:p w:rsidR="00403FB9" w:rsidRDefault="00403FB9" w:rsidP="00083757">
      <w:pPr>
        <w:ind w:firstLine="53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Эл</w:t>
      </w:r>
      <w:proofErr w:type="gramStart"/>
      <w:r>
        <w:rPr>
          <w:sz w:val="24"/>
          <w:szCs w:val="24"/>
        </w:rPr>
        <w:t>.э</w:t>
      </w:r>
      <w:proofErr w:type="gramEnd"/>
      <w:r>
        <w:rPr>
          <w:sz w:val="24"/>
          <w:szCs w:val="24"/>
        </w:rPr>
        <w:t>нергия</w:t>
      </w:r>
      <w:proofErr w:type="spellEnd"/>
      <w:r>
        <w:rPr>
          <w:sz w:val="24"/>
          <w:szCs w:val="24"/>
        </w:rPr>
        <w:t xml:space="preserve"> – 650,3 </w:t>
      </w:r>
      <w:proofErr w:type="spellStart"/>
      <w:r>
        <w:rPr>
          <w:sz w:val="24"/>
          <w:szCs w:val="24"/>
        </w:rPr>
        <w:t>тыс.руб</w:t>
      </w:r>
      <w:proofErr w:type="spellEnd"/>
      <w:r>
        <w:rPr>
          <w:sz w:val="24"/>
          <w:szCs w:val="24"/>
        </w:rPr>
        <w:t>.</w:t>
      </w:r>
    </w:p>
    <w:p w:rsidR="00403FB9" w:rsidRPr="00201E8A" w:rsidRDefault="00403FB9" w:rsidP="00083757">
      <w:pPr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Ремонты – 788,6 </w:t>
      </w:r>
      <w:proofErr w:type="spellStart"/>
      <w:r>
        <w:rPr>
          <w:sz w:val="24"/>
          <w:szCs w:val="24"/>
        </w:rPr>
        <w:t>тыс.руб</w:t>
      </w:r>
      <w:proofErr w:type="spellEnd"/>
      <w:r>
        <w:rPr>
          <w:sz w:val="24"/>
          <w:szCs w:val="24"/>
        </w:rPr>
        <w:t>.</w:t>
      </w:r>
    </w:p>
    <w:p w:rsidR="00083757" w:rsidRPr="00201E8A" w:rsidRDefault="00083757" w:rsidP="00083757">
      <w:pPr>
        <w:ind w:firstLine="539"/>
        <w:jc w:val="both"/>
        <w:rPr>
          <w:sz w:val="24"/>
          <w:szCs w:val="24"/>
        </w:rPr>
      </w:pPr>
    </w:p>
    <w:p w:rsidR="00083757" w:rsidRPr="003C2768" w:rsidRDefault="00083757" w:rsidP="00F50AB5">
      <w:pPr>
        <w:pStyle w:val="21"/>
        <w:tabs>
          <w:tab w:val="left" w:pos="4820"/>
        </w:tabs>
        <w:rPr>
          <w:sz w:val="24"/>
          <w:szCs w:val="24"/>
          <w:lang w:eastAsia="en-US"/>
        </w:rPr>
      </w:pPr>
      <w:r w:rsidRPr="003C2768">
        <w:rPr>
          <w:sz w:val="24"/>
          <w:szCs w:val="24"/>
          <w:lang w:eastAsia="en-US"/>
        </w:rPr>
        <w:t>Проверка расчета фонда оплаты труда и взносов по обязательному социальному страхованию работников,   проверка сохранности основных средств</w:t>
      </w:r>
    </w:p>
    <w:p w:rsidR="00083757" w:rsidRDefault="00083757" w:rsidP="00083757">
      <w:pPr>
        <w:ind w:firstLine="539"/>
        <w:jc w:val="both"/>
        <w:rPr>
          <w:sz w:val="24"/>
          <w:szCs w:val="24"/>
        </w:rPr>
      </w:pPr>
      <w:r w:rsidRPr="00201E8A">
        <w:rPr>
          <w:sz w:val="24"/>
          <w:szCs w:val="24"/>
        </w:rPr>
        <w:t>Проверкой установлено следующее:</w:t>
      </w:r>
    </w:p>
    <w:p w:rsidR="00F50AB5" w:rsidRDefault="00F50AB5" w:rsidP="00083757">
      <w:pPr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Фонд заработной платы за 2021 год составил – 1706131,77 руб.</w:t>
      </w:r>
    </w:p>
    <w:p w:rsidR="00F50AB5" w:rsidRDefault="00F50AB5" w:rsidP="00083757">
      <w:pPr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Отчисления составили -  540350,95 руб.</w:t>
      </w:r>
    </w:p>
    <w:p w:rsidR="00F50AB5" w:rsidRPr="00201E8A" w:rsidRDefault="00F50AB5" w:rsidP="00083757">
      <w:pPr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Основные средства находятся на балансе предприятия, используются по назначению.</w:t>
      </w:r>
    </w:p>
    <w:p w:rsidR="00083757" w:rsidRDefault="00083757" w:rsidP="00083757">
      <w:pPr>
        <w:tabs>
          <w:tab w:val="left" w:pos="540"/>
          <w:tab w:val="left" w:pos="3465"/>
        </w:tabs>
        <w:jc w:val="center"/>
        <w:rPr>
          <w:b/>
          <w:sz w:val="24"/>
          <w:szCs w:val="24"/>
        </w:rPr>
      </w:pPr>
    </w:p>
    <w:p w:rsidR="00083757" w:rsidRPr="003C2768" w:rsidRDefault="00083757" w:rsidP="003C2768">
      <w:pPr>
        <w:ind w:firstLine="708"/>
        <w:jc w:val="center"/>
        <w:rPr>
          <w:sz w:val="24"/>
          <w:szCs w:val="24"/>
        </w:rPr>
      </w:pPr>
      <w:r w:rsidRPr="003C2768">
        <w:rPr>
          <w:b/>
          <w:sz w:val="24"/>
          <w:szCs w:val="24"/>
          <w:lang w:eastAsia="en-US"/>
        </w:rPr>
        <w:t>Балансовая проверка по отдельным вопросам для сбора, анализа, сверки взаимозачетов по денежным и не денежным показателям, годовых отчетных форм</w:t>
      </w:r>
    </w:p>
    <w:p w:rsidR="00083757" w:rsidRPr="00201E8A" w:rsidRDefault="00083757" w:rsidP="00083757">
      <w:pPr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201E8A">
        <w:rPr>
          <w:sz w:val="24"/>
          <w:szCs w:val="24"/>
        </w:rPr>
        <w:t>Проверкой установлено следующее:</w:t>
      </w:r>
    </w:p>
    <w:p w:rsidR="00083757" w:rsidRDefault="00F50AB5" w:rsidP="00F50AB5">
      <w:pPr>
        <w:jc w:val="both"/>
        <w:rPr>
          <w:sz w:val="24"/>
          <w:szCs w:val="24"/>
        </w:rPr>
      </w:pPr>
      <w:r>
        <w:rPr>
          <w:sz w:val="24"/>
          <w:szCs w:val="24"/>
        </w:rPr>
        <w:t>Налоговая и статистическая отчетность сдавалась в полном объеме и в установленные сроки.</w:t>
      </w:r>
    </w:p>
    <w:p w:rsidR="00083757" w:rsidRDefault="00083757" w:rsidP="00083757">
      <w:pPr>
        <w:ind w:firstLine="708"/>
        <w:jc w:val="both"/>
        <w:rPr>
          <w:sz w:val="24"/>
          <w:szCs w:val="24"/>
        </w:rPr>
      </w:pPr>
    </w:p>
    <w:p w:rsidR="00083757" w:rsidRPr="00201E8A" w:rsidRDefault="00083757" w:rsidP="00083757">
      <w:pPr>
        <w:ind w:firstLine="708"/>
        <w:jc w:val="center"/>
        <w:rPr>
          <w:b/>
          <w:sz w:val="24"/>
          <w:szCs w:val="24"/>
        </w:rPr>
      </w:pPr>
      <w:proofErr w:type="gramStart"/>
      <w:r w:rsidRPr="00201E8A">
        <w:rPr>
          <w:b/>
          <w:sz w:val="24"/>
          <w:szCs w:val="24"/>
        </w:rPr>
        <w:t>Контроль за</w:t>
      </w:r>
      <w:proofErr w:type="gramEnd"/>
      <w:r w:rsidRPr="00201E8A">
        <w:rPr>
          <w:b/>
          <w:sz w:val="24"/>
          <w:szCs w:val="24"/>
        </w:rPr>
        <w:t xml:space="preserve"> своевременностью, полнотой и достоверностью отражения в документах учета поставленного товара, выполненной работы (ее результата) или оказанной услуги.</w:t>
      </w:r>
    </w:p>
    <w:p w:rsidR="00083757" w:rsidRPr="00201E8A" w:rsidRDefault="00083757" w:rsidP="00083757">
      <w:pPr>
        <w:widowControl w:val="0"/>
        <w:ind w:firstLine="567"/>
        <w:jc w:val="both"/>
        <w:rPr>
          <w:bCs/>
          <w:sz w:val="24"/>
          <w:szCs w:val="24"/>
        </w:rPr>
      </w:pPr>
      <w:proofErr w:type="gramStart"/>
      <w:r w:rsidRPr="00201E8A">
        <w:rPr>
          <w:bCs/>
          <w:sz w:val="24"/>
          <w:szCs w:val="24"/>
        </w:rPr>
        <w:t>Ведение бухгалтерского учета в проверяемом периоде осуществлялось в соответствии с требованиями Федерального закона от 06.12.2011 г. № 402-ФЗ «О бухгалтерском учете», Приказом Министерства финансов Российской Федерации от 01.12.2010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</w:t>
      </w:r>
      <w:proofErr w:type="gramEnd"/>
      <w:r w:rsidRPr="00201E8A">
        <w:rPr>
          <w:bCs/>
          <w:sz w:val="24"/>
          <w:szCs w:val="24"/>
        </w:rPr>
        <w:t xml:space="preserve">», Приказом Министерства финансов Российской Федерации от 06.12.2010 №162н «Об утверждении плана счетов бюджетного учета и инструкции по его применению», </w:t>
      </w:r>
      <w:r w:rsidRPr="00201E8A">
        <w:rPr>
          <w:sz w:val="24"/>
          <w:szCs w:val="24"/>
        </w:rPr>
        <w:t>Приказом Минфина России от  01.07.2013 г. № 65н «Об утверждении Указаний о порядке применения бюджетной классификации Российской Федерации».</w:t>
      </w:r>
    </w:p>
    <w:p w:rsidR="00083757" w:rsidRPr="00201E8A" w:rsidRDefault="00083757" w:rsidP="00083757">
      <w:pPr>
        <w:widowControl w:val="0"/>
        <w:ind w:firstLine="567"/>
        <w:jc w:val="both"/>
        <w:rPr>
          <w:sz w:val="24"/>
          <w:szCs w:val="24"/>
        </w:rPr>
      </w:pPr>
      <w:r w:rsidRPr="00201E8A">
        <w:rPr>
          <w:bCs/>
          <w:sz w:val="24"/>
          <w:szCs w:val="24"/>
        </w:rPr>
        <w:t xml:space="preserve">Для ведения бухгалтерского учета применялись унифицированные формы первичных учетных документов и регистров бухгалтерского учета, утвержденные приказами Минфина России от 15.12.2010 № 173н «Об утверждении форм первичных учетных документов и регистров учета, применяемых органами государственной власти (государственными органами), органами местного самоуправления, органами управления </w:t>
      </w:r>
      <w:r w:rsidRPr="00201E8A">
        <w:rPr>
          <w:bCs/>
          <w:sz w:val="24"/>
          <w:szCs w:val="24"/>
        </w:rPr>
        <w:lastRenderedPageBreak/>
        <w:t>государственными внебюджетными фондами, государственными академиями наук, государственными (муниципальными) учреждениями и Методических указаниями по их применению»</w:t>
      </w:r>
      <w:r w:rsidRPr="00201E8A">
        <w:rPr>
          <w:sz w:val="24"/>
          <w:szCs w:val="24"/>
        </w:rPr>
        <w:t xml:space="preserve"> и от 30.03.2015 г. № 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применению».</w:t>
      </w:r>
    </w:p>
    <w:p w:rsidR="00083757" w:rsidRPr="00201E8A" w:rsidRDefault="00083757" w:rsidP="00083757">
      <w:pPr>
        <w:tabs>
          <w:tab w:val="left" w:pos="9214"/>
          <w:tab w:val="left" w:pos="9356"/>
        </w:tabs>
        <w:spacing w:line="264" w:lineRule="auto"/>
        <w:ind w:firstLine="680"/>
        <w:jc w:val="center"/>
        <w:rPr>
          <w:b/>
          <w:sz w:val="24"/>
          <w:szCs w:val="24"/>
        </w:rPr>
      </w:pPr>
      <w:r w:rsidRPr="00201E8A">
        <w:rPr>
          <w:b/>
          <w:sz w:val="24"/>
          <w:szCs w:val="24"/>
        </w:rPr>
        <w:t>Обобщение результатов контрольного мероприятия.</w:t>
      </w:r>
    </w:p>
    <w:p w:rsidR="00083757" w:rsidRPr="00201E8A" w:rsidRDefault="00083757" w:rsidP="00083757">
      <w:pPr>
        <w:tabs>
          <w:tab w:val="left" w:pos="9214"/>
          <w:tab w:val="left" w:pos="9356"/>
        </w:tabs>
        <w:jc w:val="both"/>
        <w:rPr>
          <w:sz w:val="24"/>
          <w:szCs w:val="24"/>
        </w:rPr>
      </w:pPr>
      <w:r w:rsidRPr="00201E8A">
        <w:rPr>
          <w:sz w:val="24"/>
          <w:szCs w:val="24"/>
        </w:rPr>
        <w:t xml:space="preserve"> В ходе проведения контрольного мероприятия нарушений не выявлено.</w:t>
      </w:r>
      <w:r>
        <w:rPr>
          <w:sz w:val="24"/>
          <w:szCs w:val="24"/>
        </w:rPr>
        <w:t xml:space="preserve"> </w:t>
      </w:r>
      <w:r w:rsidRPr="00201E8A">
        <w:rPr>
          <w:sz w:val="24"/>
          <w:szCs w:val="24"/>
        </w:rPr>
        <w:t xml:space="preserve">Акт финансового контроля составлен на </w:t>
      </w:r>
      <w:r>
        <w:rPr>
          <w:sz w:val="24"/>
          <w:szCs w:val="24"/>
        </w:rPr>
        <w:t>3</w:t>
      </w:r>
      <w:r w:rsidRPr="00201E8A">
        <w:rPr>
          <w:sz w:val="24"/>
          <w:szCs w:val="24"/>
        </w:rPr>
        <w:t xml:space="preserve"> страницах в 2-х  экз. </w:t>
      </w:r>
    </w:p>
    <w:p w:rsidR="00083757" w:rsidRDefault="00083757" w:rsidP="00083757">
      <w:pPr>
        <w:tabs>
          <w:tab w:val="left" w:pos="9214"/>
          <w:tab w:val="left" w:pos="9356"/>
        </w:tabs>
        <w:jc w:val="both"/>
        <w:rPr>
          <w:sz w:val="24"/>
          <w:szCs w:val="24"/>
        </w:rPr>
      </w:pPr>
      <w:r w:rsidRPr="00201E8A">
        <w:rPr>
          <w:sz w:val="24"/>
          <w:szCs w:val="24"/>
        </w:rPr>
        <w:t xml:space="preserve">                                </w:t>
      </w:r>
    </w:p>
    <w:p w:rsidR="00083757" w:rsidRDefault="00083757" w:rsidP="00083757">
      <w:pPr>
        <w:tabs>
          <w:tab w:val="left" w:pos="9214"/>
          <w:tab w:val="left" w:pos="9356"/>
        </w:tabs>
        <w:jc w:val="both"/>
        <w:rPr>
          <w:sz w:val="24"/>
          <w:szCs w:val="24"/>
        </w:rPr>
      </w:pPr>
    </w:p>
    <w:p w:rsidR="00083757" w:rsidRPr="00201E8A" w:rsidRDefault="00083757" w:rsidP="00083757">
      <w:pPr>
        <w:tabs>
          <w:tab w:val="left" w:pos="9214"/>
          <w:tab w:val="left" w:pos="9356"/>
        </w:tabs>
        <w:jc w:val="both"/>
        <w:rPr>
          <w:sz w:val="24"/>
          <w:szCs w:val="24"/>
        </w:rPr>
      </w:pPr>
    </w:p>
    <w:p w:rsidR="00083757" w:rsidRPr="00201E8A" w:rsidRDefault="00083757" w:rsidP="00083757">
      <w:pPr>
        <w:pStyle w:val="310"/>
        <w:ind w:left="0"/>
        <w:rPr>
          <w:sz w:val="24"/>
          <w:szCs w:val="24"/>
          <w:lang w:val="ru-RU"/>
        </w:rPr>
      </w:pPr>
      <w:r w:rsidRPr="00201E8A">
        <w:rPr>
          <w:sz w:val="24"/>
          <w:szCs w:val="24"/>
          <w:lang w:val="ru-RU"/>
        </w:rPr>
        <w:t xml:space="preserve"> Глава </w:t>
      </w:r>
      <w:r>
        <w:rPr>
          <w:sz w:val="24"/>
          <w:szCs w:val="24"/>
          <w:lang w:val="ru-RU"/>
        </w:rPr>
        <w:t>Метелевского</w:t>
      </w:r>
      <w:r w:rsidRPr="00201E8A">
        <w:rPr>
          <w:sz w:val="24"/>
          <w:szCs w:val="24"/>
          <w:lang w:val="ru-RU"/>
        </w:rPr>
        <w:t xml:space="preserve"> сельсовета</w:t>
      </w:r>
    </w:p>
    <w:p w:rsidR="00083757" w:rsidRPr="00201E8A" w:rsidRDefault="00083757" w:rsidP="00083757">
      <w:pPr>
        <w:pStyle w:val="310"/>
        <w:ind w:left="0"/>
        <w:rPr>
          <w:sz w:val="24"/>
          <w:szCs w:val="24"/>
          <w:lang w:val="ru-RU"/>
        </w:rPr>
      </w:pPr>
      <w:r w:rsidRPr="00201E8A">
        <w:rPr>
          <w:sz w:val="24"/>
          <w:szCs w:val="24"/>
          <w:lang w:val="ru-RU"/>
        </w:rPr>
        <w:t xml:space="preserve"> Купинского района </w:t>
      </w:r>
    </w:p>
    <w:p w:rsidR="00083757" w:rsidRPr="00201E8A" w:rsidRDefault="00083757" w:rsidP="00083757">
      <w:pPr>
        <w:pStyle w:val="310"/>
        <w:ind w:left="0"/>
        <w:rPr>
          <w:sz w:val="24"/>
          <w:szCs w:val="24"/>
          <w:lang w:val="ru-RU"/>
        </w:rPr>
      </w:pPr>
      <w:r w:rsidRPr="00201E8A">
        <w:rPr>
          <w:sz w:val="24"/>
          <w:szCs w:val="24"/>
          <w:lang w:val="ru-RU"/>
        </w:rPr>
        <w:t xml:space="preserve"> Новосибирской области                                                        </w:t>
      </w:r>
      <w:r>
        <w:rPr>
          <w:sz w:val="24"/>
          <w:szCs w:val="24"/>
          <w:lang w:val="ru-RU"/>
        </w:rPr>
        <w:t xml:space="preserve">   </w:t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  <w:t xml:space="preserve"> А.А. Слепцов</w:t>
      </w:r>
    </w:p>
    <w:p w:rsidR="00083757" w:rsidRPr="00201E8A" w:rsidRDefault="00083757" w:rsidP="00083757">
      <w:pPr>
        <w:pStyle w:val="310"/>
        <w:ind w:firstLine="76"/>
        <w:rPr>
          <w:sz w:val="24"/>
          <w:szCs w:val="24"/>
          <w:lang w:val="ru-RU"/>
        </w:rPr>
      </w:pPr>
    </w:p>
    <w:p w:rsidR="00083757" w:rsidRPr="00201E8A" w:rsidRDefault="00083757" w:rsidP="00083757">
      <w:pPr>
        <w:pStyle w:val="310"/>
        <w:ind w:left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Директор МУП  ЖКХ «</w:t>
      </w:r>
      <w:proofErr w:type="spellStart"/>
      <w:r>
        <w:rPr>
          <w:sz w:val="24"/>
          <w:szCs w:val="24"/>
          <w:lang w:val="ru-RU"/>
        </w:rPr>
        <w:t>Метелевское</w:t>
      </w:r>
      <w:proofErr w:type="spellEnd"/>
      <w:r w:rsidRPr="00201E8A">
        <w:rPr>
          <w:sz w:val="24"/>
          <w:szCs w:val="24"/>
          <w:lang w:val="ru-RU"/>
        </w:rPr>
        <w:t>»</w:t>
      </w:r>
      <w:r w:rsidRPr="00201E8A">
        <w:rPr>
          <w:sz w:val="24"/>
          <w:szCs w:val="24"/>
          <w:lang w:val="ru-RU"/>
        </w:rPr>
        <w:tab/>
      </w:r>
      <w:r w:rsidRPr="00201E8A">
        <w:rPr>
          <w:sz w:val="24"/>
          <w:szCs w:val="24"/>
          <w:lang w:val="ru-RU"/>
        </w:rPr>
        <w:tab/>
        <w:t xml:space="preserve">                            </w:t>
      </w:r>
      <w:r>
        <w:rPr>
          <w:sz w:val="24"/>
          <w:szCs w:val="24"/>
          <w:lang w:val="ru-RU"/>
        </w:rPr>
        <w:t xml:space="preserve">                    А.В. </w:t>
      </w:r>
      <w:proofErr w:type="spellStart"/>
      <w:r>
        <w:rPr>
          <w:sz w:val="24"/>
          <w:szCs w:val="24"/>
          <w:lang w:val="ru-RU"/>
        </w:rPr>
        <w:t>Левенец</w:t>
      </w:r>
      <w:proofErr w:type="spellEnd"/>
    </w:p>
    <w:p w:rsidR="00083757" w:rsidRPr="00201E8A" w:rsidRDefault="00083757" w:rsidP="00083757">
      <w:pPr>
        <w:pStyle w:val="310"/>
        <w:ind w:left="0"/>
        <w:rPr>
          <w:sz w:val="24"/>
          <w:szCs w:val="24"/>
          <w:lang w:val="ru-RU"/>
        </w:rPr>
      </w:pPr>
    </w:p>
    <w:p w:rsidR="00214600" w:rsidRDefault="00083757" w:rsidP="00083757">
      <w:r>
        <w:rPr>
          <w:sz w:val="24"/>
          <w:szCs w:val="24"/>
        </w:rPr>
        <w:t xml:space="preserve">Специалист                                                                                                              </w:t>
      </w:r>
      <w:r w:rsidR="00B249C8">
        <w:rPr>
          <w:sz w:val="24"/>
          <w:szCs w:val="24"/>
        </w:rPr>
        <w:t>Н.Н. Белокур</w:t>
      </w:r>
      <w:bookmarkStart w:id="0" w:name="_GoBack"/>
      <w:bookmarkEnd w:id="0"/>
    </w:p>
    <w:sectPr w:rsidR="00214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757"/>
    <w:rsid w:val="00083757"/>
    <w:rsid w:val="00214600"/>
    <w:rsid w:val="003C2768"/>
    <w:rsid w:val="00403FB9"/>
    <w:rsid w:val="00B249C8"/>
    <w:rsid w:val="00F50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75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083757"/>
    <w:pPr>
      <w:jc w:val="center"/>
    </w:pPr>
    <w:rPr>
      <w:sz w:val="28"/>
    </w:rPr>
  </w:style>
  <w:style w:type="character" w:customStyle="1" w:styleId="a5">
    <w:name w:val="Название Знак"/>
    <w:basedOn w:val="a0"/>
    <w:link w:val="a3"/>
    <w:rsid w:val="0008375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">
    <w:name w:val="Основной текст 21"/>
    <w:basedOn w:val="a"/>
    <w:rsid w:val="00083757"/>
    <w:pPr>
      <w:jc w:val="center"/>
    </w:pPr>
    <w:rPr>
      <w:b/>
      <w:sz w:val="28"/>
    </w:rPr>
  </w:style>
  <w:style w:type="paragraph" w:customStyle="1" w:styleId="31">
    <w:name w:val="Основной текст 31"/>
    <w:basedOn w:val="a"/>
    <w:rsid w:val="00083757"/>
    <w:rPr>
      <w:sz w:val="28"/>
    </w:rPr>
  </w:style>
  <w:style w:type="paragraph" w:styleId="a6">
    <w:name w:val="Body Text"/>
    <w:basedOn w:val="a"/>
    <w:link w:val="a7"/>
    <w:rsid w:val="00083757"/>
    <w:pPr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rsid w:val="0008375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310">
    <w:name w:val="Основной текст с отступом 31"/>
    <w:basedOn w:val="a"/>
    <w:rsid w:val="00083757"/>
    <w:pPr>
      <w:ind w:left="-76"/>
      <w:jc w:val="both"/>
    </w:pPr>
    <w:rPr>
      <w:sz w:val="28"/>
      <w:lang w:val="en-US"/>
    </w:rPr>
  </w:style>
  <w:style w:type="paragraph" w:styleId="a8">
    <w:name w:val="No Spacing"/>
    <w:uiPriority w:val="1"/>
    <w:qFormat/>
    <w:rsid w:val="00083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Subtitle"/>
    <w:basedOn w:val="a"/>
    <w:next w:val="a"/>
    <w:link w:val="a9"/>
    <w:uiPriority w:val="11"/>
    <w:qFormat/>
    <w:rsid w:val="0008375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4"/>
    <w:uiPriority w:val="11"/>
    <w:rsid w:val="0008375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75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083757"/>
    <w:pPr>
      <w:jc w:val="center"/>
    </w:pPr>
    <w:rPr>
      <w:sz w:val="28"/>
    </w:rPr>
  </w:style>
  <w:style w:type="character" w:customStyle="1" w:styleId="a5">
    <w:name w:val="Название Знак"/>
    <w:basedOn w:val="a0"/>
    <w:link w:val="a3"/>
    <w:rsid w:val="0008375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">
    <w:name w:val="Основной текст 21"/>
    <w:basedOn w:val="a"/>
    <w:rsid w:val="00083757"/>
    <w:pPr>
      <w:jc w:val="center"/>
    </w:pPr>
    <w:rPr>
      <w:b/>
      <w:sz w:val="28"/>
    </w:rPr>
  </w:style>
  <w:style w:type="paragraph" w:customStyle="1" w:styleId="31">
    <w:name w:val="Основной текст 31"/>
    <w:basedOn w:val="a"/>
    <w:rsid w:val="00083757"/>
    <w:rPr>
      <w:sz w:val="28"/>
    </w:rPr>
  </w:style>
  <w:style w:type="paragraph" w:styleId="a6">
    <w:name w:val="Body Text"/>
    <w:basedOn w:val="a"/>
    <w:link w:val="a7"/>
    <w:rsid w:val="00083757"/>
    <w:pPr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rsid w:val="0008375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310">
    <w:name w:val="Основной текст с отступом 31"/>
    <w:basedOn w:val="a"/>
    <w:rsid w:val="00083757"/>
    <w:pPr>
      <w:ind w:left="-76"/>
      <w:jc w:val="both"/>
    </w:pPr>
    <w:rPr>
      <w:sz w:val="28"/>
      <w:lang w:val="en-US"/>
    </w:rPr>
  </w:style>
  <w:style w:type="paragraph" w:styleId="a8">
    <w:name w:val="No Spacing"/>
    <w:uiPriority w:val="1"/>
    <w:qFormat/>
    <w:rsid w:val="00083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Subtitle"/>
    <w:basedOn w:val="a"/>
    <w:next w:val="a"/>
    <w:link w:val="a9"/>
    <w:uiPriority w:val="11"/>
    <w:qFormat/>
    <w:rsid w:val="0008375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4"/>
    <w:uiPriority w:val="11"/>
    <w:rsid w:val="0008375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1120</Words>
  <Characters>6385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2022-12-16T02:35:00Z</dcterms:created>
  <dcterms:modified xsi:type="dcterms:W3CDTF">2022-12-16T02:36:00Z</dcterms:modified>
</cp:coreProperties>
</file>