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CE3" w:rsidRDefault="00E24CE3" w:rsidP="00E24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 МЕТЕЛЕВСКОГО СЕЛЬСОВЕТА</w:t>
      </w:r>
    </w:p>
    <w:p w:rsidR="00E24CE3" w:rsidRDefault="00E24CE3" w:rsidP="00E24C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КУПИНСКОГО РАОЙНА НОВОСИБИРСКОЙ ОБЛАСТИ</w:t>
      </w:r>
    </w:p>
    <w:p w:rsidR="00E24CE3" w:rsidRDefault="00E24CE3" w:rsidP="00E24CE3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E24CE3" w:rsidRDefault="00E24CE3" w:rsidP="00E24CE3">
      <w:pPr>
        <w:jc w:val="center"/>
        <w:rPr>
          <w:sz w:val="28"/>
          <w:szCs w:val="28"/>
        </w:rPr>
      </w:pPr>
    </w:p>
    <w:p w:rsidR="00E24CE3" w:rsidRDefault="00E24CE3" w:rsidP="00E24CE3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24CE3" w:rsidRDefault="00E24CE3" w:rsidP="00E24CE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 второй сессии</w:t>
      </w:r>
    </w:p>
    <w:p w:rsidR="00E24CE3" w:rsidRDefault="00E24CE3" w:rsidP="00E24CE3">
      <w:pPr>
        <w:jc w:val="center"/>
        <w:rPr>
          <w:b/>
          <w:sz w:val="28"/>
          <w:szCs w:val="28"/>
        </w:rPr>
      </w:pPr>
    </w:p>
    <w:p w:rsidR="00E24CE3" w:rsidRDefault="00E24CE3" w:rsidP="00E24CE3">
      <w:pPr>
        <w:rPr>
          <w:sz w:val="28"/>
          <w:szCs w:val="28"/>
        </w:rPr>
      </w:pPr>
      <w:r>
        <w:rPr>
          <w:sz w:val="28"/>
          <w:szCs w:val="28"/>
        </w:rPr>
        <w:t>от 18.07.2019                               с. Метелево                                   № 120</w:t>
      </w:r>
    </w:p>
    <w:p w:rsidR="00E24CE3" w:rsidRDefault="00E24CE3" w:rsidP="00E24CE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Об утверждении Правил благоустройства, обеспечения чистоты и порядка на территории Метелевского сельсовета Купинского района</w:t>
      </w:r>
    </w:p>
    <w:p w:rsidR="00E24CE3" w:rsidRDefault="00E24CE3" w:rsidP="00E24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24CE3" w:rsidRDefault="00E24CE3" w:rsidP="00E24CE3">
      <w:pPr>
        <w:jc w:val="both"/>
        <w:rPr>
          <w:sz w:val="28"/>
          <w:szCs w:val="28"/>
        </w:rPr>
      </w:pPr>
    </w:p>
    <w:p w:rsidR="00E24CE3" w:rsidRDefault="00E24CE3" w:rsidP="00E24CE3">
      <w:pPr>
        <w:pStyle w:val="consplusnormal0"/>
        <w:keepLines/>
        <w:spacing w:before="0" w:beforeAutospacing="0" w:after="0" w:afterAutospacing="0" w:line="0" w:lineRule="atLeas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Федеральным законом от 6 октября 2003 г. № 131-ФЗ «Об общих принципах организации местного самоуправления в Российской Федерации», Уставом Метелевского сельсовета, Совет депутатов Метелевского сельсовета</w:t>
      </w:r>
    </w:p>
    <w:p w:rsidR="00E24CE3" w:rsidRDefault="00E24CE3" w:rsidP="00E24CE3">
      <w:pPr>
        <w:pStyle w:val="consplusnormal0"/>
        <w:keepLines/>
        <w:spacing w:before="0" w:beforeAutospacing="0" w:after="0" w:afterAutospacing="0" w:line="0" w:lineRule="atLeas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E24CE3" w:rsidRDefault="00E24CE3" w:rsidP="00E24CE3">
      <w:pPr>
        <w:ind w:firstLine="360"/>
        <w:jc w:val="both"/>
        <w:rPr>
          <w:sz w:val="28"/>
          <w:szCs w:val="28"/>
        </w:rPr>
      </w:pPr>
    </w:p>
    <w:p w:rsidR="00E24CE3" w:rsidRDefault="00E24CE3" w:rsidP="00E24CE3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Правила благоустройства, обеспечения чистоты и порядка на территории Метелевского сельсовета Купинского района новосибирской области согласно приложению.</w:t>
      </w:r>
    </w:p>
    <w:p w:rsidR="00E24CE3" w:rsidRDefault="00E24CE3" w:rsidP="00E24CE3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 силу Решение Совета депутатов Метелевского сельсовета Купинского района Новосибирской области от 09.02.2014 № 6 «Об утверждении Правил благоустройства, обеспечения чистоты и порядка на территории Метелевского сельсовета Купинского района Новосибирской области».</w:t>
      </w:r>
    </w:p>
    <w:p w:rsidR="00E24CE3" w:rsidRDefault="00E24CE3" w:rsidP="00E24CE3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 администрации Метелевского сельсовета «Муниципальные ведомости»  и разместить на официальном сайте администрации Метелевского сельсовета Купинского района Новосибирской области. </w:t>
      </w:r>
    </w:p>
    <w:p w:rsidR="00E24CE3" w:rsidRDefault="00E24CE3" w:rsidP="00E24CE3">
      <w:pPr>
        <w:pStyle w:val="a7"/>
        <w:jc w:val="both"/>
        <w:rPr>
          <w:sz w:val="28"/>
          <w:szCs w:val="28"/>
        </w:rPr>
      </w:pPr>
    </w:p>
    <w:p w:rsidR="00E24CE3" w:rsidRDefault="00E24CE3" w:rsidP="00E24CE3">
      <w:pPr>
        <w:pStyle w:val="a7"/>
        <w:jc w:val="both"/>
        <w:rPr>
          <w:sz w:val="28"/>
          <w:szCs w:val="28"/>
        </w:rPr>
      </w:pPr>
    </w:p>
    <w:p w:rsidR="00E24CE3" w:rsidRDefault="00E24CE3" w:rsidP="00E24CE3">
      <w:pPr>
        <w:pStyle w:val="a7"/>
        <w:jc w:val="both"/>
        <w:rPr>
          <w:sz w:val="28"/>
          <w:szCs w:val="28"/>
        </w:rPr>
      </w:pPr>
    </w:p>
    <w:p w:rsidR="00E24CE3" w:rsidRDefault="00E24CE3" w:rsidP="00E24CE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Глава Метелевского сельсовета          Председатель Совета депутатов</w:t>
      </w:r>
    </w:p>
    <w:p w:rsidR="00E24CE3" w:rsidRDefault="00E24CE3" w:rsidP="00E24CE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Купинского района                               Метелевского сельсовета Купинского</w:t>
      </w:r>
    </w:p>
    <w:p w:rsidR="00E24CE3" w:rsidRDefault="00E24CE3" w:rsidP="00E24CE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области:                      района Новосибирской области </w:t>
      </w:r>
    </w:p>
    <w:p w:rsidR="00E24CE3" w:rsidRDefault="00E24CE3" w:rsidP="00E24CE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_________________А.А. Слепцов      ________________Е.А. </w:t>
      </w:r>
      <w:proofErr w:type="spellStart"/>
      <w:r>
        <w:rPr>
          <w:sz w:val="28"/>
          <w:szCs w:val="28"/>
        </w:rPr>
        <w:t>Левенец</w:t>
      </w:r>
      <w:proofErr w:type="spellEnd"/>
    </w:p>
    <w:p w:rsidR="00E24CE3" w:rsidRDefault="00E24CE3" w:rsidP="00E24CE3">
      <w:pPr>
        <w:pStyle w:val="a7"/>
        <w:rPr>
          <w:sz w:val="28"/>
          <w:szCs w:val="28"/>
        </w:rPr>
      </w:pPr>
    </w:p>
    <w:p w:rsidR="00E24CE3" w:rsidRDefault="00E24CE3" w:rsidP="00E24CE3">
      <w:pPr>
        <w:jc w:val="both"/>
        <w:rPr>
          <w:sz w:val="28"/>
          <w:szCs w:val="28"/>
        </w:rPr>
      </w:pPr>
    </w:p>
    <w:p w:rsidR="00E24CE3" w:rsidRDefault="00E24CE3" w:rsidP="00E24CE3">
      <w:pPr>
        <w:jc w:val="both"/>
        <w:rPr>
          <w:sz w:val="28"/>
          <w:szCs w:val="28"/>
        </w:rPr>
      </w:pPr>
    </w:p>
    <w:p w:rsidR="00E24CE3" w:rsidRDefault="00E24CE3" w:rsidP="00E24CE3">
      <w:pPr>
        <w:jc w:val="both"/>
        <w:rPr>
          <w:sz w:val="28"/>
          <w:szCs w:val="28"/>
        </w:rPr>
      </w:pPr>
    </w:p>
    <w:p w:rsidR="00E24CE3" w:rsidRDefault="00E24CE3" w:rsidP="00E24CE3">
      <w:pPr>
        <w:jc w:val="both"/>
        <w:rPr>
          <w:sz w:val="28"/>
          <w:szCs w:val="28"/>
        </w:rPr>
      </w:pPr>
    </w:p>
    <w:p w:rsidR="00E24CE3" w:rsidRDefault="00E24CE3" w:rsidP="00E24CE3">
      <w:pPr>
        <w:pStyle w:val="consplustitle"/>
        <w:keepLines/>
        <w:spacing w:before="0" w:beforeAutospacing="0" w:after="0" w:afterAutospacing="0"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решению 32-сессии </w:t>
      </w:r>
    </w:p>
    <w:p w:rsidR="00E24CE3" w:rsidRDefault="00E24CE3" w:rsidP="00E24CE3">
      <w:pPr>
        <w:pStyle w:val="consplustitle"/>
        <w:keepLines/>
        <w:spacing w:before="0" w:beforeAutospacing="0" w:after="0" w:afterAutospacing="0"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Метелевского сельсовета</w:t>
      </w:r>
    </w:p>
    <w:p w:rsidR="00E24CE3" w:rsidRDefault="00E24CE3" w:rsidP="00E24CE3">
      <w:pPr>
        <w:pStyle w:val="consplustitle"/>
        <w:keepLines/>
        <w:spacing w:before="0" w:beforeAutospacing="0" w:after="0" w:afterAutospacing="0"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от 18.07.2019 года № 120</w:t>
      </w:r>
    </w:p>
    <w:p w:rsidR="00E24CE3" w:rsidRDefault="00E24CE3" w:rsidP="00E24CE3">
      <w:pPr>
        <w:tabs>
          <w:tab w:val="left" w:pos="0"/>
        </w:tabs>
        <w:snapToGrid w:val="0"/>
        <w:jc w:val="center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0"/>
        </w:tabs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I. Общие положения</w:t>
      </w:r>
    </w:p>
    <w:p w:rsidR="00E24CE3" w:rsidRDefault="00E24CE3" w:rsidP="00E24CE3">
      <w:pPr>
        <w:tabs>
          <w:tab w:val="left" w:pos="1134"/>
        </w:tabs>
        <w:snapToGrid w:val="0"/>
        <w:ind w:left="708"/>
        <w:jc w:val="both"/>
        <w:rPr>
          <w:sz w:val="28"/>
          <w:szCs w:val="28"/>
        </w:rPr>
      </w:pPr>
    </w:p>
    <w:p w:rsidR="00E24CE3" w:rsidRDefault="00E24CE3" w:rsidP="00E24CE3">
      <w:pPr>
        <w:tabs>
          <w:tab w:val="left" w:pos="1134"/>
        </w:tabs>
        <w:snapToGrid w:val="0"/>
        <w:ind w:left="708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Раздел 1. С</w:t>
      </w:r>
      <w:r>
        <w:rPr>
          <w:b/>
          <w:bCs/>
          <w:sz w:val="28"/>
          <w:szCs w:val="28"/>
        </w:rPr>
        <w:t>фера действия настоящих Правил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1.1. </w:t>
      </w:r>
      <w:proofErr w:type="gramStart"/>
      <w:r>
        <w:rPr>
          <w:sz w:val="28"/>
          <w:szCs w:val="28"/>
        </w:rPr>
        <w:t>«Правила благоустройства обеспечения чистоты и порядка на территории Метелевского сельсовета Купинского района Новосибирской области» (далее - Правила) устанавливают единые и обязательные для исполнения требования в сфере благоустройства, определяют порядок уборки и содержания сельских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  <w:proofErr w:type="gramEnd"/>
    </w:p>
    <w:p w:rsidR="00E24CE3" w:rsidRDefault="00E24CE3" w:rsidP="00E24CE3">
      <w:pPr>
        <w:tabs>
          <w:tab w:val="left" w:pos="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 </w:t>
      </w:r>
      <w:proofErr w:type="gramStart"/>
      <w:r>
        <w:rPr>
          <w:sz w:val="28"/>
          <w:szCs w:val="28"/>
        </w:rPr>
        <w:t>Настоящие Правила разработаны в соответствии с Федеральным законом от 06.10.2003 №131-ФЗ «Об общих принципах организации местного самоуправления в Российской Федерации», Градостроительным кодексом РФ, Гражданским кодексом РФ,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Госстроя РФ от 27.09.2003 № 170 «Об утверждении Правил и норм технической эксплуатации жилищного фонда</w:t>
      </w:r>
      <w:proofErr w:type="gramEnd"/>
      <w:r>
        <w:rPr>
          <w:sz w:val="28"/>
          <w:szCs w:val="28"/>
        </w:rPr>
        <w:t xml:space="preserve">», СанПиН 2.2.1/2.1.1.1200-03 «Санитарно-защитные зоны и санитарная классификация предприятий, сооружений и иных объектов», СанПиН 42-128-4690-88 «Санитарные правила содержания территорий населенных мест», </w:t>
      </w:r>
    </w:p>
    <w:p w:rsidR="00E24CE3" w:rsidRDefault="00E24CE3" w:rsidP="00E24CE3">
      <w:pPr>
        <w:tabs>
          <w:tab w:val="left" w:pos="0"/>
        </w:tabs>
        <w:snapToGrid w:val="0"/>
        <w:jc w:val="center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0"/>
        </w:tabs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Основные термины и понятия</w:t>
      </w:r>
    </w:p>
    <w:p w:rsidR="00E24CE3" w:rsidRDefault="00E24CE3" w:rsidP="00E24CE3">
      <w:pPr>
        <w:tabs>
          <w:tab w:val="left" w:pos="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2.1. Благоустройство территории - совокупность работ и мероприятий, направленных на создание благоприятных, здоровых и культурных условий жизни населения на территории Метелевского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сельсовета.</w:t>
      </w:r>
    </w:p>
    <w:p w:rsidR="00E24CE3" w:rsidRDefault="00E24CE3" w:rsidP="00E24CE3">
      <w:pPr>
        <w:tabs>
          <w:tab w:val="left" w:pos="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2.2. Содержание объектов благоустройства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E24CE3" w:rsidRDefault="00E24CE3" w:rsidP="00E24CE3">
      <w:pPr>
        <w:tabs>
          <w:tab w:val="left" w:pos="0"/>
          <w:tab w:val="num" w:pos="126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2.3. Объекты благоустройства: </w:t>
      </w:r>
    </w:p>
    <w:p w:rsidR="00E24CE3" w:rsidRDefault="00E24CE3" w:rsidP="00E24CE3">
      <w:pPr>
        <w:tabs>
          <w:tab w:val="left" w:pos="0"/>
          <w:tab w:val="left" w:pos="993"/>
        </w:tabs>
        <w:snapToGri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Элементы внешнего благоустройства - дороги, улицы, проезды, мосты,  сети уличного освещения, зеленые насаждения, фасады зданий и сооружений, ограждения, заборы, вывески, реклама всех видов,  дорожные знаки, памятники и др. </w:t>
      </w:r>
      <w:proofErr w:type="gramEnd"/>
    </w:p>
    <w:p w:rsidR="00E24CE3" w:rsidRDefault="00E24CE3" w:rsidP="00E24CE3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>
        <w:rPr>
          <w:sz w:val="28"/>
          <w:szCs w:val="28"/>
        </w:rPr>
        <w:t>границы</w:t>
      </w:r>
      <w:proofErr w:type="gramEnd"/>
      <w:r>
        <w:rPr>
          <w:sz w:val="28"/>
          <w:szCs w:val="28"/>
        </w:rPr>
        <w:t xml:space="preserve"> которой определены правилами благоустройства территории муниципального образования  в </w:t>
      </w:r>
      <w:r>
        <w:rPr>
          <w:sz w:val="28"/>
          <w:szCs w:val="28"/>
        </w:rPr>
        <w:lastRenderedPageBreak/>
        <w:t>соответствии с порядком, установленным законом субъекта Российской Федерации.</w:t>
      </w:r>
    </w:p>
    <w:p w:rsidR="00E24CE3" w:rsidRDefault="00E24CE3" w:rsidP="00E24CE3">
      <w:pPr>
        <w:tabs>
          <w:tab w:val="left" w:pos="0"/>
          <w:tab w:val="num" w:pos="126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Границы прилегающих территорий:</w:t>
      </w:r>
    </w:p>
    <w:p w:rsidR="00E24CE3" w:rsidRDefault="00E24CE3" w:rsidP="00E24CE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 улицах с двухсторонней застройкой по длине занимаемого участка, по ширине – не менее 5 метров от границ земельного участка, а с фасадной части до проезжей части улицы;</w:t>
      </w:r>
    </w:p>
    <w:p w:rsidR="00E24CE3" w:rsidRDefault="00E24CE3" w:rsidP="00E24CE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 улицах с односторонней застройкой по длине занимаемого участка, а по ширине - на всю ширину улицы включая противоположный тротуар;</w:t>
      </w:r>
    </w:p>
    <w:p w:rsidR="00E24CE3" w:rsidRDefault="00E24CE3" w:rsidP="00E24CE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 дорогах, подходах и подъездных путях к организациям, а также к жилым микрорайонам,  гаражам, складам и земельным участкам - по всей длине дороги, включая 10-метровую зеленую зону;</w:t>
      </w:r>
    </w:p>
    <w:p w:rsidR="00E24CE3" w:rsidRDefault="00E24CE3" w:rsidP="00E24CE3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 строительных площадках - территория не менее 15 метров от ограждения стройки по всему периметру;</w:t>
      </w:r>
    </w:p>
    <w:p w:rsidR="00E24CE3" w:rsidRDefault="00E24CE3" w:rsidP="00E24CE3">
      <w:pPr>
        <w:tabs>
          <w:tab w:val="left" w:pos="0"/>
          <w:tab w:val="num" w:pos="126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для некапитальных объектов торговли, общественного питания и бытового обслуживания населения - в радиусе не менее 10 метров.</w:t>
      </w:r>
    </w:p>
    <w:p w:rsidR="00E24CE3" w:rsidRDefault="00E24CE3" w:rsidP="00E24CE3">
      <w:pPr>
        <w:tabs>
          <w:tab w:val="left" w:pos="0"/>
          <w:tab w:val="left" w:pos="993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Придомовая территория - земельный участок, на котором расположено здание (группа зданий). Границы придомовых территорий определяются планом земельного участка, прилагаемого к техническому паспорту. К придомовым территориям относятся тротуары у зданий, участки, занятые зелеными насаждениями, въезды во дворы, территории дворов, дворовые и </w:t>
      </w:r>
      <w:proofErr w:type="spellStart"/>
      <w:r>
        <w:rPr>
          <w:sz w:val="28"/>
          <w:szCs w:val="28"/>
        </w:rPr>
        <w:t>внутридворовые</w:t>
      </w:r>
      <w:proofErr w:type="spellEnd"/>
      <w:r>
        <w:rPr>
          <w:sz w:val="28"/>
          <w:szCs w:val="28"/>
        </w:rPr>
        <w:t xml:space="preserve"> проезды, территории мест отдыха, хозяйственные, спортивные и детские площадки, расположенные на дворовых территориях.</w:t>
      </w:r>
    </w:p>
    <w:p w:rsidR="00E24CE3" w:rsidRDefault="00E24CE3" w:rsidP="00E24CE3">
      <w:pPr>
        <w:tabs>
          <w:tab w:val="left" w:pos="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Обособленные территории - водоемы, пляжи, места захоронений (кладбища),  детские сады, школы и т.д.</w:t>
      </w:r>
      <w:proofErr w:type="gramEnd"/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>Фасад здания - наружная сторона здания или сооружения. Различают главный фасад, уличный фасад, дворовый фасад и др.</w:t>
      </w:r>
    </w:p>
    <w:p w:rsidR="00E24CE3" w:rsidRDefault="00E24CE3" w:rsidP="00E24CE3">
      <w:p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Несанкционированная свалка мусора - скопление отходов производства и потребления, возникшее в результате их самовольного (несанкционированного) сброса (размещения) или складирования.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2.4. Городская среда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2.4.1. Качество городской среды - комплексная характеристика территор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частей, определяющая уровень комфорта повседневной жизни для различных слоев населения.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2.4.2. Комплексное развитие городской среды –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 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2.5. Общественные пространства - это территории муниципального образования, которые постоянно доступны для </w:t>
      </w:r>
      <w:proofErr w:type="gramStart"/>
      <w:r>
        <w:rPr>
          <w:sz w:val="28"/>
          <w:szCs w:val="28"/>
        </w:rPr>
        <w:t>населения</w:t>
      </w:r>
      <w:proofErr w:type="gramEnd"/>
      <w:r>
        <w:rPr>
          <w:sz w:val="28"/>
          <w:szCs w:val="28"/>
        </w:rPr>
        <w:t xml:space="preserve"> в том числе площади, набережные, улицы, пешеходные зоны, скверы, парки. Статус </w:t>
      </w:r>
      <w:r>
        <w:rPr>
          <w:sz w:val="28"/>
          <w:szCs w:val="28"/>
        </w:rPr>
        <w:lastRenderedPageBreak/>
        <w:t>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2.6.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благоустройства;</w:t>
      </w:r>
    </w:p>
    <w:p w:rsidR="00E24CE3" w:rsidRDefault="00E24CE3" w:rsidP="00E24CE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2.7.</w:t>
      </w:r>
      <w:r>
        <w:rPr>
          <w:color w:val="000000"/>
          <w:sz w:val="28"/>
          <w:szCs w:val="28"/>
        </w:rPr>
        <w:t xml:space="preserve"> границы прилегающих территорий – границы территории общего пользования, которые прилегают к зданию, строению, сооружению, земельному участку в случае, если такой земельный участок образован (далее – земельный участок), и </w:t>
      </w:r>
      <w:proofErr w:type="gramStart"/>
      <w:r>
        <w:rPr>
          <w:color w:val="000000"/>
          <w:sz w:val="28"/>
          <w:szCs w:val="28"/>
        </w:rPr>
        <w:t>границы</w:t>
      </w:r>
      <w:proofErr w:type="gramEnd"/>
      <w:r>
        <w:rPr>
          <w:color w:val="000000"/>
          <w:sz w:val="28"/>
          <w:szCs w:val="28"/>
        </w:rPr>
        <w:t xml:space="preserve"> которой определены правилами благоустройства территории муниципального образования Новосибирской области (далее – правила благоустройства) в соответствии с порядком, установленным настоящим Законом;</w:t>
      </w:r>
    </w:p>
    <w:p w:rsidR="00E24CE3" w:rsidRDefault="00E24CE3" w:rsidP="00E24CE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внутренняя часть границ прилегающей территории – часть границ прилегающей территории, непосредственно примыкающая к зданию, строению, сооружению, границам земельного участка, в отношении которых определены границы прилегающей территории, то есть являющаяся их общей границей;</w:t>
      </w:r>
    </w:p>
    <w:p w:rsidR="00E24CE3" w:rsidRDefault="00E24CE3" w:rsidP="00E24CE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внешняя часть границ прилегающей территории – часть границ прилегающей территории, не примыкающая непосредственно к зданию, строению, сооружению, границам земельного участка, в отношении которых определены границы прилегающей территории, то есть не являющаяся их общей границей.</w:t>
      </w:r>
    </w:p>
    <w:p w:rsidR="00E24CE3" w:rsidRDefault="00E24CE3" w:rsidP="00E24CE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2.8.элементы благоустройства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  <w:proofErr w:type="gramEnd"/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2.9.Прилегающая территория – это территория общего пользования, которая прилегает к зданию, строению, сооружению, земельному участку в случае,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порядком, установленном Законом Новосибирской области от 04.03.2019 г. № 347-ОЗ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2.10. Дворовая территория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</w:t>
      </w:r>
      <w:r>
        <w:rPr>
          <w:sz w:val="28"/>
          <w:szCs w:val="28"/>
        </w:rPr>
        <w:lastRenderedPageBreak/>
        <w:t xml:space="preserve">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домам». </w:t>
      </w:r>
    </w:p>
    <w:p w:rsidR="00E24CE3" w:rsidRDefault="00E24CE3" w:rsidP="00E24CE3">
      <w:pPr>
        <w:tabs>
          <w:tab w:val="left" w:pos="709"/>
          <w:tab w:val="left" w:pos="1134"/>
        </w:tabs>
        <w:jc w:val="both"/>
        <w:outlineLvl w:val="0"/>
        <w:rPr>
          <w:b/>
          <w:bCs/>
          <w:sz w:val="28"/>
          <w:szCs w:val="28"/>
        </w:rPr>
      </w:pPr>
    </w:p>
    <w:p w:rsidR="00E24CE3" w:rsidRDefault="00E24CE3" w:rsidP="00E24CE3">
      <w:pPr>
        <w:tabs>
          <w:tab w:val="left" w:pos="709"/>
          <w:tab w:val="left" w:pos="1134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II. Организация благоустройства и содержание территории</w:t>
      </w:r>
    </w:p>
    <w:p w:rsidR="00E24CE3" w:rsidRDefault="00E24CE3" w:rsidP="00E24CE3">
      <w:pPr>
        <w:tabs>
          <w:tab w:val="left" w:pos="709"/>
          <w:tab w:val="left" w:pos="1134"/>
        </w:tabs>
        <w:jc w:val="center"/>
        <w:outlineLvl w:val="0"/>
        <w:rPr>
          <w:b/>
          <w:bCs/>
          <w:sz w:val="28"/>
          <w:szCs w:val="28"/>
        </w:rPr>
      </w:pPr>
    </w:p>
    <w:p w:rsidR="00E24CE3" w:rsidRDefault="00E24CE3" w:rsidP="00E24CE3">
      <w:pPr>
        <w:tabs>
          <w:tab w:val="left" w:pos="709"/>
          <w:tab w:val="left" w:pos="1134"/>
        </w:tabs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Раздел 3. Основные положения об организации благоустройства и содержания </w:t>
      </w:r>
      <w:r>
        <w:rPr>
          <w:b/>
          <w:bCs/>
          <w:sz w:val="28"/>
          <w:szCs w:val="28"/>
        </w:rPr>
        <w:t>территории Метелевского  сельсовета</w:t>
      </w:r>
    </w:p>
    <w:p w:rsidR="00E24CE3" w:rsidRDefault="00E24CE3" w:rsidP="00E24CE3">
      <w:pPr>
        <w:adjustRightInd w:val="0"/>
        <w:jc w:val="both"/>
        <w:rPr>
          <w:sz w:val="28"/>
          <w:szCs w:val="28"/>
        </w:rPr>
      </w:pPr>
    </w:p>
    <w:p w:rsidR="00E24CE3" w:rsidRDefault="00E24CE3" w:rsidP="00E24CE3">
      <w:pPr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3.1. </w:t>
      </w:r>
      <w:r>
        <w:rPr>
          <w:bCs/>
          <w:sz w:val="28"/>
          <w:szCs w:val="28"/>
        </w:rPr>
        <w:t>Объекты благоустройства должны содержаться в чистоте и исправном состоянии.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 Физическим и юридическим лицам независимо от их организационно правовых форм, рекомендуется:</w:t>
      </w:r>
    </w:p>
    <w:p w:rsidR="00E24CE3" w:rsidRDefault="00E24CE3" w:rsidP="00E24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3.2.1. Осуществлять своевременную и качественную очистку и уборку принадлежащих им на праве собственности или ином праве земельных участков, прилегающих и закрепленных территорий в соответствии с действующим законодательством, настоящими Правилами;</w:t>
      </w:r>
    </w:p>
    <w:p w:rsidR="00E24CE3" w:rsidRDefault="00E24CE3" w:rsidP="00E24CE3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3.2.2. Соблюдать и поддерживать чистоту и порядок на всей территории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>
        <w:rPr>
          <w:sz w:val="28"/>
          <w:szCs w:val="28"/>
        </w:rPr>
        <w:t>границы</w:t>
      </w:r>
      <w:proofErr w:type="gramEnd"/>
      <w:r>
        <w:rPr>
          <w:sz w:val="28"/>
          <w:szCs w:val="28"/>
        </w:rPr>
        <w:t xml:space="preserve"> которой определены правилами благоустройства территории муниципального образования  в соответствии с порядком, установленным законом субъекта Российской Федерации.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3.2.3. Не допускать загрязнения территории предметами и материалами, различного рода мусором, скоплением снега и льда, шлака;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3.2.4. Осуществлять установку урн и нести ответственность за их содержание, включая их своевременную очистку от отходов (за исключением граждан);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3.2.5. Осуществлять сбор и своевременный вывоз твердых бытовых отходов, крупногабаритного и иного мусора, образуемого в процессе производственной, хозяйственной, бытовой и иных видов деятельности;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3.2.6. Проводить все виды земляных работ, связанных с нарушением почвенного покрова и асфальтового покрытия,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счет. Возникающие после восстановления покрытия просадки в течение трех лет устраняет организация, производившая работы;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3.2.7. Не допускать порчи газонов, самовольной рубки (порчи) зеленых насаждений на территории Метелевского</w:t>
      </w:r>
      <w:r>
        <w:rPr>
          <w:bCs/>
          <w:sz w:val="28"/>
          <w:szCs w:val="28"/>
        </w:rPr>
        <w:t xml:space="preserve"> с</w:t>
      </w:r>
      <w:r>
        <w:rPr>
          <w:sz w:val="28"/>
          <w:szCs w:val="28"/>
        </w:rPr>
        <w:t>ельского поселения;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3.2.8. Производить стрижку кустарников и газонов, скашивание травы; 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3.2.9. Обеспечить техническую исправность находящихся на обслуживании дорог, тротуаров и других твердых покрытий на территориях жилищной застройки, предприятий, торговых предприятий и комплексов;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3.2.10. </w:t>
      </w:r>
      <w:proofErr w:type="gramStart"/>
      <w:r>
        <w:rPr>
          <w:sz w:val="28"/>
          <w:szCs w:val="28"/>
        </w:rPr>
        <w:t xml:space="preserve">Постоянно поддерживать в надлежащем техническом и эстетическом состоянии находящиеся на обслуживании здания, сооружения, лестницы, пандусы,  детские и спортивные площадки, номерные знаки, уличные и дорожные указатели, опоры наружного освещения и контактной сети, ограды,  в том числе: вывески, стенды, щиты, кронштейны и т.д., покрытия улиц. </w:t>
      </w:r>
      <w:proofErr w:type="gramEnd"/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3.2.11.Своевременно производить капитальный и текущий ремонт домовладения, а также ремонт и покраску надворных построек, изгородей;</w:t>
      </w:r>
    </w:p>
    <w:p w:rsidR="00E24CE3" w:rsidRDefault="00E24CE3" w:rsidP="00E24CE3">
      <w:pPr>
        <w:pStyle w:val="HTM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3.2.12. Рекомендуется осуществлять уборку прилегающей территории к домовладению по мере загрязнения на расстоянии не менее 5 м от ограждения.</w:t>
      </w:r>
    </w:p>
    <w:p w:rsidR="00E24CE3" w:rsidRDefault="00E24CE3" w:rsidP="00E24CE3">
      <w:pPr>
        <w:pStyle w:val="HTM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3.2.13. При высоте травостоя более 20 см., рекомендуется производить покос трав на прилегающей территории к домовладению, а со стороны улицы - до проезжей части дороги на ширину участка домовладения.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3.3.</w:t>
      </w:r>
      <w:r>
        <w:rPr>
          <w:bCs/>
          <w:sz w:val="28"/>
          <w:szCs w:val="28"/>
        </w:rPr>
        <w:t>При производстве земляных, строительных, ремонтных работ обязательно выполнение следующих требований: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3.3.1. Обеспечение чистоты машин и механизмов, не допущение вывоза грунта, грязи на дороги, придомовые территории, для чего устраивать очистное оборудование выездов, механическую и ручную очистку, мойку и прочее.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3.3.2. Осуществление перевозки сыпучих, жидких и аморфных грузов при условии обеспечения герметичности кузовов транспортных средств и при наличии пологов, предотвращающих загрязнение территории.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3.4. При входах (со стороны улиц) в административные и общественные здания, </w:t>
      </w:r>
      <w:r>
        <w:rPr>
          <w:bCs/>
          <w:sz w:val="28"/>
          <w:szCs w:val="28"/>
        </w:rPr>
        <w:t>предприятия торговли, общественного питания, бытового обслуживания, в местах отдыха и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3.4.1. Установка урн и их обслуживание осуществляется юридическими и физическими лицами, являющимися собственниками, арендаторами либо иными пользователями зданий, сооружений или земельных участков в соответствии с санитарными нормами и правилами.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3.4.2. Очистка урн производится в течение дня по мере их заполнения, но не реже одного раза в сутки, покраска урн по необходимости.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3.5. В целях обеспечения чистоты и порядка на территории Метелевского </w:t>
      </w:r>
      <w:r>
        <w:rPr>
          <w:sz w:val="28"/>
          <w:szCs w:val="28"/>
        </w:rPr>
        <w:t xml:space="preserve"> сельского поселения - запрещается: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Накапливать и размещать отходы и мусор в несанкционированных местах. Лица, разместившие отходы в несанкционированных местах, обязаны за свой счет провести уборку и очистку данной территории, а при необходимости – рекультивацию земельного участка. В случае невозможности установления лиц, разместивших отходы на несанкционированных свалках, удаление отходов и рекультивация территорий свалок производится за счет лиц, обязанных обеспечить уборку данной территории. 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3.5.2. Мыть транспортные средства на газонах, берегах рек и водоемов, на тротуарах, в парках и скверах.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3.5.3. Сжигать мусор, листву, тару, производственные отходы;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3.5.4. </w:t>
      </w:r>
      <w:proofErr w:type="gramStart"/>
      <w:r>
        <w:rPr>
          <w:color w:val="000000"/>
          <w:sz w:val="28"/>
          <w:szCs w:val="28"/>
        </w:rPr>
        <w:t xml:space="preserve">Хранение техники, механизмов, автомобилей, в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>. разукомплектованных, топлива, удобрений, строительных и других материалов вне отведенных для этого мест.</w:t>
      </w:r>
      <w:proofErr w:type="gramEnd"/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3.5.5. Сорить на улицах, площадях, скверах, парках, участках зеленых насаждений и в других общественных местах и допускать загрязнения указанных территорий домашними животными;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3.5.6. Самовольное строительство хозяйственных и вспомогательных построек (деревянных сараев, будок, гаражей, голубятен, теплиц и др.) на территории поселения без получения разрешения в установленном порядке;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3.6. Владельцам индивидуальных жилых домов, запрещается: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3.6.1. Самовольно занимать земельные участки, находящиеся в муниципальной собственности, для использования в собственной хозяйственной деятельности (огороды, палисадники, установка гаражей и т.д.);</w:t>
      </w:r>
    </w:p>
    <w:p w:rsidR="00E24CE3" w:rsidRDefault="00E24CE3" w:rsidP="00E24CE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3.6.2. Проведение всех видов коммуникаций, земляных работ без разрешения администрации поселения и согласования соответствующих служб.</w:t>
      </w:r>
    </w:p>
    <w:p w:rsidR="00E24CE3" w:rsidRDefault="00E24CE3" w:rsidP="00E24CE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3.6.3. Загрязнять нечистотами, сточными и канализационными водами улицы и дороги;</w:t>
      </w:r>
    </w:p>
    <w:p w:rsidR="00E24CE3" w:rsidRDefault="00E24CE3" w:rsidP="00E24CE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3.6.4. Сжигать мусор в контейнерах для бытовых отходов и на прилегающих территориях.</w:t>
      </w:r>
    </w:p>
    <w:p w:rsidR="00E24CE3" w:rsidRDefault="00E24CE3" w:rsidP="00E24CE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3.6.5. Хранить топливо, удобрения, строительные и другие материалы на прилегающей к домовладению территории, а также иным способом занимать прилегающую территорию. </w:t>
      </w:r>
      <w:r>
        <w:rPr>
          <w:color w:val="000000"/>
          <w:sz w:val="28"/>
          <w:szCs w:val="28"/>
        </w:rPr>
        <w:t>Хранение строительных материалов допускается только при наличии разрешительных документов на строительство</w:t>
      </w:r>
      <w:r>
        <w:rPr>
          <w:sz w:val="28"/>
          <w:szCs w:val="28"/>
        </w:rPr>
        <w:t>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3.7 Комплексный проект должен учитывать следующие принципы формирования безопасной городской среды: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ориентация на пешехода, формирование единого (</w:t>
      </w:r>
      <w:proofErr w:type="spellStart"/>
      <w:r>
        <w:rPr>
          <w:sz w:val="28"/>
          <w:szCs w:val="28"/>
        </w:rPr>
        <w:t>безбарьерного</w:t>
      </w:r>
      <w:proofErr w:type="spellEnd"/>
      <w:r>
        <w:rPr>
          <w:sz w:val="28"/>
          <w:szCs w:val="28"/>
        </w:rPr>
        <w:t>) пешеходного уровня;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устойчивой природной среды и природных сообществ, зеленых насаждений - деревьев и кустарников;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комфортный уровень освещения территории;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комплексное благоустройство территории с </w:t>
      </w:r>
      <w:proofErr w:type="gramStart"/>
      <w:r>
        <w:rPr>
          <w:sz w:val="28"/>
          <w:szCs w:val="28"/>
        </w:rPr>
        <w:t>единым</w:t>
      </w:r>
      <w:proofErr w:type="gramEnd"/>
      <w:r>
        <w:rPr>
          <w:sz w:val="28"/>
          <w:szCs w:val="28"/>
        </w:rPr>
        <w:t xml:space="preserve"> дизайн-кодом, обеспеченное необходимой инженерной инфраструктурой.</w:t>
      </w:r>
    </w:p>
    <w:p w:rsidR="00E24CE3" w:rsidRDefault="00E24CE3" w:rsidP="00E24CE3">
      <w:pPr>
        <w:pStyle w:val="a4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3.8. </w:t>
      </w:r>
      <w:proofErr w:type="gramStart"/>
      <w:r>
        <w:t>Лицо, ответственное за эксплуатацию здания, строения, сооружения (за исключением собственников и (или) иных законных владельцев помещений  в  многоквартирных  домах, земельные участки по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в порядке, которые определяются  правилами благоустройства территории муниципального образования.</w:t>
      </w:r>
      <w:proofErr w:type="gramEnd"/>
    </w:p>
    <w:p w:rsidR="00E24CE3" w:rsidRDefault="00E24CE3" w:rsidP="00E24CE3">
      <w:pPr>
        <w:pStyle w:val="a4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24CE3" w:rsidRDefault="00E24CE3" w:rsidP="00E24CE3">
      <w:pPr>
        <w:pStyle w:val="a4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B050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4. Содержание элементов благоустройства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 Строительные объекты.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4.1.1. Обустройство и содержание строительных площадок в зоне жилого массива, восстановление нарушенного благоустройства территории после окончания строительных и ремонтных работ возлагается на застройщиков, генподрядные строительные организации.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Ответственность за содержание законсервированного объекта строительства (долгостроя) возлагается на владельца (заказчика-застройщика).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4.1.3. Земельные участки, отведенные под строительство предприятиям, организациям и учреждениям, должны ограждаться указанными субъектами по всему периметру сплошным забором, иметь оборудованные въезды (выезды), переходные мостики, навесы, перила.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4.1.4. Въезды (выезды) со стройплощадки должны выходить, как правило, на второстепенные дороги. Подъездные пути на стройплощадку должны иметь твердое покрытие.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4.1.5. Ремонтно-строительные организации, независимо от форм собственности, обязаны: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 начала строительства устраивать дороги с твердым покрытием в местах въезда и выезда со строительной площадки на улицы и содержать их в чистоте;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оборудовать строительные площадки ограждением, в местах движения пешеходов ограждение должно быть с козырьком;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периодическую окраску ограждений и содержать их в чистоте;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регулярно производить уборку территории строительной площадки и вывозить накапливающиеся отходы;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восстанавливать нарушенное в ходе строительства благоустройство прилегающей территории;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выполнение работ, предусмотренных проектом по благоустройству и озеленению территории.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4.2. Наружное освещение.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4.2.1.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по мере необходимости, но не реже одного раза в три года.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4.2.2. Вывоз сбитых, а также демонтируемых опор освещения и контактной сети электрифицированного транспорта осуществляется владельцем опор незамедлительно.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Устройства наружного освещения подъездов жилых домов, а также систем архитектурно - художественной подсветки должны содержаться в исправном состоянии.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4.3. Дорожные знаки, ограждения, светофоры.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4.3.1. Поверхность дорожных знаков должна быть чистой, без повреждений.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4.3.2. Временно установленные дорожные знаки должны быть сняты в течение суток после устранения причин, вызвавших необходимость их установки.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4.3.3. Опасные для движения участки улиц, в том числе проходящие по мостам и путепроводам, должны быть оборудованы ограждениями. Поврежденные элементы ограждений подлежат восстановлению или замене в течение суток после обнаружения дефектов.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4.4. Памятники, мемориальные доски, памятные знаки.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4.4.1. Ответственность за санитарное содержание памятников, мемориальных досок, памятных знаков возлагается на их владельца.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4.4.2. Все работы, связанные с ремонтом или реконструкцией памятников, мемориальных досок, памятных знаков, должны согласовываться в соответствии с действующим законодательством.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4.5. Ограждения.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4.5.1. Ответственность за технически исправное и надлежащее санитарное состояние ограждений скверов, парков, предприятий, организаций, учреждений и т.д. возлагается на их владельца.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4.5.2. Владелец обязан производить ремонт, окраску и очистку ограждений.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4.6. Зеленые насаждения.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4.6.1. Землепользователи обязаны обеспечивать полную сохранность деревьев, кустарников, газонов, осуществлять квалифицированный уход за зелеными насаждениями.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4.8.2. На территории, занятой зелеными насаждениями, запрещается: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складирование любых материалов, в том числе загрязненного снега и льда;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проход по газонам, протаптывание троп;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разжигать костры, сжигать мусор, листву;</w:t>
      </w:r>
    </w:p>
    <w:p w:rsidR="00E24CE3" w:rsidRDefault="00E24CE3" w:rsidP="00E24CE3">
      <w:pPr>
        <w:numPr>
          <w:ilvl w:val="0"/>
          <w:numId w:val="2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рвать цветы, ломать ветки деревьев и кустарников;</w:t>
      </w:r>
    </w:p>
    <w:p w:rsidR="00E24CE3" w:rsidRDefault="00E24CE3" w:rsidP="00E24CE3">
      <w:pPr>
        <w:numPr>
          <w:ilvl w:val="0"/>
          <w:numId w:val="2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привязывать к деревьям веревки и провода, прикреплять рекламные щиты и прочее, что может повредить зеленые насаждения.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4.8.3.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 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4.8.4. При производстве работ строительные и другие организации обязаны:</w:t>
      </w:r>
    </w:p>
    <w:p w:rsidR="00E24CE3" w:rsidRDefault="00E24CE3" w:rsidP="00E24CE3">
      <w:pPr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ограждать деревья, находящиеся на территории строительства;</w:t>
      </w:r>
    </w:p>
    <w:p w:rsidR="00E24CE3" w:rsidRDefault="00E24CE3" w:rsidP="00E24CE3">
      <w:pPr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рытье котлованов под строительство зданий, помещений, коммуникаций и т.д. снимать растительный слой (чернозем) и складировать его на специально отведенных площадках.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4.8.5. Погибшие и потерявшие декоративность цветы в цветниках и вазонах должны сразу удаляться с одновременной подсадкой новых растений.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Содержание придомовых территорий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Содержание придомовых территорий включает в себя своевременную уборку территорий, систематический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надлежащим санитарным </w:t>
      </w:r>
      <w:r>
        <w:rPr>
          <w:sz w:val="28"/>
          <w:szCs w:val="28"/>
        </w:rPr>
        <w:lastRenderedPageBreak/>
        <w:t xml:space="preserve">состоянием, уход за зелеными насаждениями, вывоз мусора, твердых бытовых и крупногабаритных отходов. 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5.2. На придомовой территории должен поддерживаться следующий порядок: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усовершенствованные покрытия тротуаров должны быть без выбоин и разрушенных участков;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неусовершенствованные покрытия должны быть спланированы, не иметь ухабов и углублений;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тротуары летом должны быть своевременно очищены от мусора и грязи, а зимой - от снега и льда;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пешеходов.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Зеленые насаждения вдоль тротуаров, дорожек и проездов должны быть подстрижены, а газоны содержаться в чистоте. 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5.4. Оборудование спортивных и детских площадок должно быть надежно закреплено, окрашено, иметь привлекательный вид и обеспечивать безопасность при пользовании им.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5.6. Юридические и физические лица обязаны: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поддерживать чистоту и порядок на дворовых территориях;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земляные и строительные работы на дворовых территориях в установленном законном порядке;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случае проведения каких-либо строительных и ремонтных работ обеспечивать вывоз строительного мусора.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5.7. Сбор и вывоз твердых и жидких бытовых отходов производят жители или специализированные предприятия и организации, согласно заключенным договорам. Не допускается сброс жидких бытовых отходов и нечистот на пешеходные дорожки и прилегающую к домовладению территорию.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5.8. Не допускается сжигание на территории участка и прилегающей территории бытовых отходов, листвы, порубочных и иных растительных остатков.</w:t>
      </w:r>
    </w:p>
    <w:p w:rsidR="00E24CE3" w:rsidRDefault="00E24CE3" w:rsidP="00E24CE3">
      <w:pPr>
        <w:pStyle w:val="HTM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Запрещается захоронение мусора на территории земельных участков, на которых расположены дома.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6. Содержание обособленных территорий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6.1. Объекты торговли и общественного питания.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6.1.1. Руководителям организаций, предприятий торговли и общественного питания, а также индивидуальным предпринимателям рекомендовать обеспечивать: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ежедневную уборку прилегающей территории;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и ремонт асфальтового покрытия подъездных дорог, тротуаров и разгрузочных площадок;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зимнее время очистку подъездных дорог и тротуаров от снега и льда, во время гололеда посыпку песком;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летнее время поливку прилегающей территории и удаление сорной растительности;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установку у входов в здания (сооружения) урн для мусора и их регулярную очистку;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6.1.2. Организациям, предприятиям торговли и общественного питания запрещается складировать отходы производства, тару в контейнеры и урны, предназначенные для сбора бытовых отходов.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Рынки и мини-рынки.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6.2.1. Рынки и мини-рынки должны располагаться на площадках с твердым покрытием, размещение торговых мест на неблагоустроенных территориях категорически запрещается.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6.2.2. Руководители рынков и мини-рынков обязаны обеспечить: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и своевременный ремонт асфальтобетонного покрытия территорий рынков, входов и въездов;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текущий ремонт и покраску, принадлежащих рынку зданий, сооружений, торговых павильонов, навесов и другого оборудования, а также ограждения рынка;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установку на территории урн для сбора отходов из расчета одна урна на 50 м² площади рынка;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проведение ежедневной уборки территории по окончании работы рынка;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зимнее время очистку территории от снега и льда, а во время гололеда посыпку песком;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6.2.3. На территории рынка и мини-рынка запрещается: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складирование товаров, тары в местах интенсивного движения покупателей;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складирование отходов и испорченных продуктов в местах, не предназначенных для этого;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слив жидких отходов на прилегающую территорию;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сжигание тары, отходов и мусора.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6.3. Места захоронения (кладбища).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 Уборка и санитарное содержание мест захоронения (кладбищ) осуществляется жителями.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6.3.2. Граждане, осуществляющие уход за могилами,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силами.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6.3.3. Запрещается: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портить надмогильные сооружения, мемориальные доски, кладбищенское оборудование и засорять территорию;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рытье ям для добывания песка, глины, грунта;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осуществлять складирование строительных и других материалов;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ломать и выкапывать зеленые насаждения;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разводить костры;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срезать дерн.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6.4. Акватории водных объектов.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6.4.1. Запрещается: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засорение прилегающей к водоему территории посторонними предметами и материалами;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сброс в водоемы мусора и бытовых отходов и замусоривания прилегающей территории;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мойка всех видов транспорта в открытых водоемах, у водных источников, слив в водоемы веществ, влияющих на их загрязнение;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мытье посуды, домашних животных в местах, предназначенных для купания.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6.5. Игровое оборудование</w:t>
      </w:r>
    </w:p>
    <w:p w:rsidR="00E24CE3" w:rsidRDefault="00E24CE3" w:rsidP="00E24CE3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6.5.1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ледует учитывать, что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E24CE3" w:rsidRDefault="00E24CE3" w:rsidP="00E24CE3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6.5.2. Детские площадки рекомендуется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</w:t>
      </w:r>
      <w:proofErr w:type="spellStart"/>
      <w:r>
        <w:rPr>
          <w:sz w:val="28"/>
          <w:szCs w:val="28"/>
        </w:rPr>
        <w:t>отстойно</w:t>
      </w:r>
      <w:proofErr w:type="spellEnd"/>
      <w:r>
        <w:rPr>
          <w:sz w:val="28"/>
          <w:szCs w:val="28"/>
        </w:rPr>
        <w:t>-разворотных площадок на конечных остановках маршрутов городского пассажирского транспорта - не менее 50 м.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7. Содержание домашних животных и птицы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7.1. Домашний скот и птица должны содержаться в пределах земельного участка собственника, владельца, пользователя согласно категории земель, находящихся в его собственности, владении, пользовании. Выпас скота на территориях улиц, садов, скверов, лесопарков, в зонах сельского поселения запрещается.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0" w:name="sub_1301"/>
      <w:r>
        <w:rPr>
          <w:sz w:val="28"/>
          <w:szCs w:val="28"/>
        </w:rPr>
        <w:t xml:space="preserve">7.2. Право на ведение личного подсобного хозяйства имеют граждане, которым земельные участки предоставлены или которыми земельные участки приобретены для ведения личного подсобного хозяйства. </w:t>
      </w:r>
      <w:bookmarkStart w:id="1" w:name="sub_1302"/>
      <w:bookmarkEnd w:id="0"/>
    </w:p>
    <w:p w:rsidR="00E24CE3" w:rsidRDefault="00E24CE3" w:rsidP="00E24CE3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bookmarkStart w:id="2" w:name="sub_1304"/>
      <w:bookmarkEnd w:id="1"/>
      <w:r>
        <w:rPr>
          <w:sz w:val="28"/>
          <w:szCs w:val="28"/>
        </w:rPr>
        <w:t xml:space="preserve">7.3. Гражданам, проживающим в индивидуальных домах, имеющим в пользовании (собственности) земельные участки для ведения личного </w:t>
      </w:r>
      <w:r>
        <w:rPr>
          <w:sz w:val="28"/>
          <w:szCs w:val="28"/>
        </w:rPr>
        <w:lastRenderedPageBreak/>
        <w:t>подсобного хозяйства, содержание скота и птицы разрешается при соблюдении санитарных и ветеринарных правил и норм.</w:t>
      </w:r>
    </w:p>
    <w:p w:rsidR="00E24CE3" w:rsidRDefault="00E24CE3" w:rsidP="00E24CE3">
      <w:pPr>
        <w:tabs>
          <w:tab w:val="left" w:pos="720"/>
        </w:tabs>
        <w:jc w:val="both"/>
        <w:rPr>
          <w:sz w:val="28"/>
          <w:szCs w:val="28"/>
        </w:rPr>
      </w:pPr>
      <w:bookmarkStart w:id="3" w:name="sub_1306"/>
      <w:bookmarkEnd w:id="2"/>
      <w:r>
        <w:rPr>
          <w:sz w:val="28"/>
          <w:szCs w:val="28"/>
        </w:rPr>
        <w:t>7.4. Хозяйственные постройки для содержания скота и птицы должны быть удалены от водоразборных колонок, шахтных колодцев, родников, водоемов на расстояние не менее 20 метров.</w:t>
      </w:r>
      <w:bookmarkEnd w:id="3"/>
    </w:p>
    <w:p w:rsidR="00E24CE3" w:rsidRDefault="00E24CE3" w:rsidP="00E24CE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Временное складирование навоза и других отходов содержания скота и птицы должно осуществляться на расстоянии не менее 20 метров от водоразборных колонок, шахтных колодцев, каптажей родников, водоемов, жилых домов. </w:t>
      </w:r>
      <w:bookmarkStart w:id="4" w:name="sub_1308"/>
      <w:bookmarkEnd w:id="4"/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7.6. Выпас скота разрешается только в специально отведенных для этого местах.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7.7. Места прогона скота на пастбища должны быть согласованы с администрацией Метелевского сельского поселения, соответствующими органами управления дорожного хозяйства.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7.8. На территории Метелевского  сельсовета запрещается: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7.8.1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ыпускать домашнюю птицу и пасти скот в общественных дворах, скверах, на стоянках, пляжах, в зонах отдыха и других местах общего пользования.</w:t>
      </w:r>
    </w:p>
    <w:p w:rsidR="00E24CE3" w:rsidRDefault="00E24CE3" w:rsidP="00E24CE3">
      <w:pPr>
        <w:tabs>
          <w:tab w:val="left" w:pos="709"/>
          <w:tab w:val="left" w:pos="1134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III. Организация уборки территорий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8. Общие положения об организации уборки </w:t>
      </w:r>
      <w:r>
        <w:rPr>
          <w:b/>
          <w:bCs/>
          <w:sz w:val="28"/>
          <w:szCs w:val="28"/>
        </w:rPr>
        <w:t>территории Метелевского  сельсовета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Работы по уборке сельских территорий включают в себя: уборку мусора и грязи, скол наледи, уборку снега, обработку </w:t>
      </w:r>
      <w:proofErr w:type="spellStart"/>
      <w:r>
        <w:rPr>
          <w:sz w:val="28"/>
          <w:szCs w:val="28"/>
        </w:rPr>
        <w:t>противогололедными</w:t>
      </w:r>
      <w:proofErr w:type="spellEnd"/>
      <w:r>
        <w:rPr>
          <w:sz w:val="28"/>
          <w:szCs w:val="28"/>
        </w:rPr>
        <w:t xml:space="preserve"> материалами.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Уборку и содержание проезжей части по всей ширине дорог, площадей, улиц и проездов, включая </w:t>
      </w:r>
      <w:proofErr w:type="spellStart"/>
      <w:r>
        <w:rPr>
          <w:sz w:val="28"/>
          <w:szCs w:val="28"/>
        </w:rPr>
        <w:t>прилотковую</w:t>
      </w:r>
      <w:proofErr w:type="spellEnd"/>
      <w:r>
        <w:rPr>
          <w:sz w:val="28"/>
          <w:szCs w:val="28"/>
        </w:rPr>
        <w:t xml:space="preserve"> зону, а также мостов, путепроводов, эстакад обеспечивают дорожно-эксплуатационные организации (предприятия).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8.3. Вдоль фасадов зданий и строений, на придомовых территориях, въездах во дворы, пешеходных дорожках, расположенных на территориях домовладений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8.4. Уборку посадочных площадок общественного транспорта рекомендовать осуществлять: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совмещенные</w:t>
      </w:r>
      <w:proofErr w:type="gramEnd"/>
      <w:r>
        <w:rPr>
          <w:sz w:val="28"/>
          <w:szCs w:val="28"/>
        </w:rPr>
        <w:t xml:space="preserve"> с торговыми павильонами, </w:t>
      </w:r>
      <w:proofErr w:type="spellStart"/>
      <w:r>
        <w:rPr>
          <w:sz w:val="28"/>
          <w:szCs w:val="28"/>
        </w:rPr>
        <w:t>рекламоносителями</w:t>
      </w:r>
      <w:proofErr w:type="spellEnd"/>
      <w:r>
        <w:rPr>
          <w:sz w:val="28"/>
          <w:szCs w:val="28"/>
        </w:rPr>
        <w:t xml:space="preserve"> и другими временными сооружениями, прилегающих к ним территорий (на расстоянии 5-и метров по периметру) - владельцам указанных сооружений;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имеющих торговых павильонов - дорожно-эксплуатационным организациям (предприятия), осуществляющим  уборку проезжей части улично-дорожной сети. </w:t>
      </w:r>
    </w:p>
    <w:p w:rsidR="00E24CE3" w:rsidRDefault="00E24CE3" w:rsidP="00E24CE3">
      <w:pPr>
        <w:tabs>
          <w:tab w:val="left" w:pos="-142"/>
          <w:tab w:val="num" w:pos="567"/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Владельцам торговых павильонов, </w:t>
      </w:r>
      <w:proofErr w:type="spellStart"/>
      <w:r>
        <w:rPr>
          <w:sz w:val="28"/>
          <w:szCs w:val="28"/>
        </w:rPr>
        <w:t>рекламоносителей</w:t>
      </w:r>
      <w:proofErr w:type="spellEnd"/>
      <w:r>
        <w:rPr>
          <w:sz w:val="28"/>
          <w:szCs w:val="28"/>
        </w:rPr>
        <w:t xml:space="preserve"> и других временных сооружений рекомендовать: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осуществлять уборку прилегающей территории и обеспечивать своевременный вывоз пустой тары самостоятельно либо путем заключения договоров со специализированными организациями (предприятиями);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иметь урны для сбора мусора и производить их очистку в течение дня по мере накопления, но не реже одного раза в сутки.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8.6. Уборку территорий,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ЛЭП производят землепользователи территорий, на которых находятся данные объекты, на расстоянии 5-и метров по периметру сооружения. При наличии ограждения – на расстоянии 5-и метров от него.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8.7. Уборку территорий парков, скверов, бульваров, газонов, клумб, цветников обеспечивают землепользователи территорий или подрядные организации на договорной основе.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8.8. Уборку территорий, прилегающих к частному домовладению, рекомендовать осуществлять собственниками строений по периметру огражденного участка земли либо в створе, до проезжей части дороги на расстоянии не менее 5-и метров.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8.9. Расположенные возле земельных участков, отведенных под строительство (строительных площадок), дороги убираются (на расстоянии 5-и метров от границ участка по периметру) предприятиями, организациями или частными лицами, которым отведен участок: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8.9.1. </w:t>
      </w:r>
      <w:proofErr w:type="gramStart"/>
      <w:r>
        <w:rPr>
          <w:sz w:val="28"/>
          <w:szCs w:val="28"/>
        </w:rPr>
        <w:t>Дворовые территории, прилегающие к реконструируемым и (или) ремонтируемым домам, до момента сдачи заказчику выстроенного или отремонтированного объекта, обслуживаются (убираются) организациями, ведущими реконструкцию и (или) ремонт.</w:t>
      </w:r>
      <w:proofErr w:type="gramEnd"/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8.10. Запрещается: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вынос грунта и грязи колесами автотранспорта на улично-дорожную сеть;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складирование строительных материалов, мусора, грунта, отходов строительного производства и оборудования, в том числе размещение бытовок, за пределами территории строительной площадки и вне специально отведенных мест;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установка ограждений строительных площадок за пределами отведенного под строительство земельного участка. 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8.11. Юридическим  и физическим лицам рекомендовать: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осуществлять ежедневную уборку и постоянно поддерживать в чистоте и порядке прилегающую территорию к принадлежащим (используемым) им (ими) объектам на расстоянии 5-и метров от фасада зданий, а в случае наличия ограждения – на расстоянии 5-и метров от ограждения; </w:t>
      </w:r>
      <w:proofErr w:type="gramEnd"/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благоустройство и необходимый ремонт принадлежащих (используемых) им (ими) объектов, а также обеспечивать своевременный вывоз мусора.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8.12. Владельцам рынков рекомендовать содержать в чистоте и порядке, обеспечивать надлежащее санитарное состояние прилегающих к рынку </w:t>
      </w:r>
      <w:r>
        <w:rPr>
          <w:sz w:val="28"/>
          <w:szCs w:val="28"/>
        </w:rPr>
        <w:lastRenderedPageBreak/>
        <w:t>территорий, а также места подхода и подъездов к рынку самостоятельно либо путем заключения договоров с подрядной организацией.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8.13. Владельцам отдельно стоящих стационарных средств наружной рекламы (щитовые установки, тумбы, динамические конструкции и т.д.) рекомендовано обеспечивать уборку прилегающей территории на расстоянии 5-и метров по периметру объекта. 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8.14. Брошенные или оставленные материалы (древесина, железобетонные изделия, металлические конструкции, брошенные кузова и части автотранспорта и агрегатов (лом металлов) и иные движимые вещи) убираются предприятиями, учреждениями и организациями, ответственными за уборку соответствующей территории.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8.15. До начала сезонной уборки производителями работ должны быть приведены в полную готовность все уборочные машины и механизмы для зимней или летней уборки, заготовлен и отремонтирован в необходимом количестве соответствующий инвентарь для дворников, завезен песок и </w:t>
      </w:r>
      <w:proofErr w:type="spellStart"/>
      <w:r>
        <w:rPr>
          <w:sz w:val="28"/>
          <w:szCs w:val="28"/>
        </w:rPr>
        <w:t>противогололедная</w:t>
      </w:r>
      <w:proofErr w:type="spellEnd"/>
      <w:r>
        <w:rPr>
          <w:sz w:val="28"/>
          <w:szCs w:val="28"/>
        </w:rPr>
        <w:t xml:space="preserve"> смесь.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b/>
          <w:bCs/>
          <w:iCs/>
          <w:sz w:val="28"/>
          <w:szCs w:val="28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Раздел 9. Зимняя уборка территории  </w:t>
      </w:r>
      <w:r>
        <w:rPr>
          <w:b/>
          <w:bCs/>
          <w:sz w:val="28"/>
          <w:szCs w:val="28"/>
        </w:rPr>
        <w:t xml:space="preserve"> Метелевского</w:t>
      </w:r>
      <w:r>
        <w:rPr>
          <w:b/>
          <w:bCs/>
          <w:iCs/>
          <w:sz w:val="28"/>
          <w:szCs w:val="28"/>
        </w:rPr>
        <w:t xml:space="preserve"> сельсовета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proofErr w:type="gramStart"/>
      <w:r>
        <w:rPr>
          <w:sz w:val="28"/>
          <w:szCs w:val="28"/>
        </w:rPr>
        <w:t>Уборка снега и снежно-ледяных образований с площадей, остановок общественного транспорта, пешеходных переходов, подходов к школам, детским дошкольным и медицинским учреждениям; в скверах, должна производиться в соответствии с технологическими рекомендациями в любое время суток после начала снегопада и возникновения скольжения, а также непосредственно перед образованием гололеда, и обеспечивать нормальное и безопасное движение транспорта и пешеходов при любых погодных условиях.</w:t>
      </w:r>
      <w:proofErr w:type="gramEnd"/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9.2. Уборочные работы, в первую очередь, должны производиться на улицах с интенсивным движением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транспорта, у пешеходных переходов.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Снег, счищаемый с проезжей части дорог, сдвигается в </w:t>
      </w:r>
      <w:proofErr w:type="spellStart"/>
      <w:r>
        <w:rPr>
          <w:sz w:val="28"/>
          <w:szCs w:val="28"/>
        </w:rPr>
        <w:t>прилотковую</w:t>
      </w:r>
      <w:proofErr w:type="spellEnd"/>
      <w:r>
        <w:rPr>
          <w:sz w:val="28"/>
          <w:szCs w:val="28"/>
        </w:rPr>
        <w:t xml:space="preserve"> часть дороги с разрывами, обеспечивающими беспрепятственный подъезд к остановкам общественного транспорта, въезды во дворы,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9.4. При складировании снега на прилегающей территории в течении зимнего периода, во время весеннего  снеготаяния обеспечить прохождение талых вод путем сооружения ручейков, создания барьеров для недопущения  подтопления домов и построек.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9.5. При уборке мостов и путепроводов запрещается сбрасывать снег, лед, грязь и мусор на тротуары или под мосты и путепроводы.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9.6. Снег (не содержащий твердые бытовые отходы и иной мусор), собираемый на улицах и проездах, на территориях организаций и </w:t>
      </w:r>
      <w:r>
        <w:rPr>
          <w:sz w:val="28"/>
          <w:szCs w:val="28"/>
        </w:rPr>
        <w:lastRenderedPageBreak/>
        <w:t xml:space="preserve">предприятий, должен вывозиться на </w:t>
      </w:r>
      <w:proofErr w:type="spellStart"/>
      <w:r>
        <w:rPr>
          <w:sz w:val="28"/>
          <w:szCs w:val="28"/>
        </w:rPr>
        <w:t>снегосвалки</w:t>
      </w:r>
      <w:proofErr w:type="spellEnd"/>
      <w:r>
        <w:rPr>
          <w:sz w:val="28"/>
          <w:szCs w:val="28"/>
        </w:rPr>
        <w:t>, места расположений которых определяются главой сельского поселения.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9.7. Запрещается вывозить или перемещать на проезжую часть улиц и проездов снег, собираемый на дворовых территориях, территориях предприятий, организаций, строек.</w:t>
      </w:r>
    </w:p>
    <w:p w:rsidR="00E24CE3" w:rsidRDefault="00E24CE3" w:rsidP="00E24CE3">
      <w:pPr>
        <w:tabs>
          <w:tab w:val="left" w:pos="709"/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9.8. </w:t>
      </w:r>
      <w:proofErr w:type="gramStart"/>
      <w:r>
        <w:rPr>
          <w:sz w:val="28"/>
          <w:szCs w:val="28"/>
        </w:rPr>
        <w:t>Очистка крыш (иных конструктивных элементов зданий и сооружений) от снега, снежных наростов и образований, ледяных сосулек должна производиться по мере необходимости, в зависимости от погодных условий,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персонала, выполняющего эти работы, а также полную сохранность деревьев, кустарников, воздушных линий уличного освещения, растяжек, стендов рекламы, дорожных знаков, линий</w:t>
      </w:r>
      <w:proofErr w:type="gramEnd"/>
      <w:r>
        <w:rPr>
          <w:sz w:val="28"/>
          <w:szCs w:val="28"/>
        </w:rPr>
        <w:t xml:space="preserve"> связи и др.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9.9. Запрещается: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сдвигать снег с убираемой территории на уже очищенную территорию;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применение технической соли и жидких реагентов в качестве </w:t>
      </w:r>
      <w:proofErr w:type="spellStart"/>
      <w:r>
        <w:rPr>
          <w:sz w:val="28"/>
          <w:szCs w:val="28"/>
        </w:rPr>
        <w:t>противогололедных</w:t>
      </w:r>
      <w:proofErr w:type="spellEnd"/>
      <w:r>
        <w:rPr>
          <w:sz w:val="28"/>
          <w:szCs w:val="28"/>
        </w:rPr>
        <w:t xml:space="preserve"> материалов на тротуарах, посадочных площадках остановок пассажирского транспорта, в парках, скверах, дворах и прочих пешеходных и озелененных зонах;</w:t>
      </w:r>
    </w:p>
    <w:p w:rsidR="00E24CE3" w:rsidRDefault="00E24CE3" w:rsidP="00E24CE3">
      <w:pPr>
        <w:tabs>
          <w:tab w:val="left" w:pos="709"/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размещение снега в неустановленных для этого местах,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вводоохраной</w:t>
      </w:r>
      <w:proofErr w:type="spellEnd"/>
      <w:r>
        <w:rPr>
          <w:sz w:val="28"/>
          <w:szCs w:val="28"/>
        </w:rPr>
        <w:t xml:space="preserve"> зоне;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вывозить на </w:t>
      </w:r>
      <w:proofErr w:type="spellStart"/>
      <w:r>
        <w:rPr>
          <w:sz w:val="28"/>
          <w:szCs w:val="28"/>
        </w:rPr>
        <w:t>снегосвалки</w:t>
      </w:r>
      <w:proofErr w:type="spellEnd"/>
      <w:r>
        <w:rPr>
          <w:sz w:val="28"/>
          <w:szCs w:val="28"/>
        </w:rPr>
        <w:t xml:space="preserve"> бытовой мусор;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выбрасывать шлак  и золу из домашних печей на проезжую часть или обочину дорог общего пользования.</w:t>
      </w:r>
    </w:p>
    <w:p w:rsidR="00E24CE3" w:rsidRDefault="00E24CE3" w:rsidP="00E24CE3">
      <w:pPr>
        <w:tabs>
          <w:tab w:val="num" w:pos="0"/>
          <w:tab w:val="num" w:pos="420"/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9.10. Для обеспечения нормального санитарного содержания прилегающих территорий в зимнее время, предприятия, организации, учреждения должны осуществлять вывоз снега собственными силами или силами подрядных организаций согласно заключенным договорам.</w:t>
      </w:r>
    </w:p>
    <w:p w:rsidR="00E24CE3" w:rsidRDefault="00E24CE3" w:rsidP="00E24CE3">
      <w:pPr>
        <w:tabs>
          <w:tab w:val="left" w:pos="708"/>
          <w:tab w:val="left" w:pos="993"/>
        </w:tabs>
        <w:jc w:val="both"/>
        <w:rPr>
          <w:b/>
          <w:bCs/>
          <w:sz w:val="28"/>
          <w:szCs w:val="28"/>
        </w:rPr>
      </w:pPr>
    </w:p>
    <w:p w:rsidR="00E24CE3" w:rsidRDefault="00E24CE3" w:rsidP="00E24CE3">
      <w:pPr>
        <w:tabs>
          <w:tab w:val="left" w:pos="708"/>
          <w:tab w:val="left" w:pos="993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10. Летняя уборка территории Метелевского сельсовета</w:t>
      </w:r>
    </w:p>
    <w:p w:rsidR="00E24CE3" w:rsidRDefault="00E24CE3" w:rsidP="00E24CE3">
      <w:pPr>
        <w:tabs>
          <w:tab w:val="left" w:pos="992"/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10.1. Основная задача летней уборки улиц заключается в удалении загрязнений, скапливающихся на покрытии дорог.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10.2. Уборка парков, скверов, газонов и прилегающих к ним тротуаров должна производиться в утренние часы. Дополнительная уборка, в случае необходимости, производится несколько раз в сутки.</w:t>
      </w:r>
    </w:p>
    <w:p w:rsidR="00E24CE3" w:rsidRDefault="00E24CE3" w:rsidP="00E24CE3">
      <w:pPr>
        <w:tabs>
          <w:tab w:val="left" w:pos="0"/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10.3. Поливка зеленых насаждений, парковых пешеходных дорожек, тротуаров, прилегающих к паркам, скверам, производится одновременно с их уборкой.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10.4. Ежегодно при переходе на летнюю уборку необходимо тщательно очистить тротуары и лотки, пешеходные дорожки и площадки дворов с усовершенствованными покрытиями от наносов, а всю территорию двора – от накопившихся за зиму загрязнений.</w:t>
      </w:r>
    </w:p>
    <w:p w:rsidR="00E24CE3" w:rsidRDefault="00E24CE3" w:rsidP="00E24CE3">
      <w:pPr>
        <w:tabs>
          <w:tab w:val="left" w:pos="0"/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10.5. Проезжая часть должна быть полностью очищена от всякого вида загрязнений. Разделительные полосы, выполненные в виде газонов, должны быть очищены от мусора, выполнен покос травяного покрова. Обочины дорог должны быть очищены от отходов.</w:t>
      </w:r>
    </w:p>
    <w:p w:rsidR="00E24CE3" w:rsidRDefault="00E24CE3" w:rsidP="00E24CE3">
      <w:pPr>
        <w:tabs>
          <w:tab w:val="left" w:pos="851"/>
          <w:tab w:val="left" w:pos="1134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10.6. Территории тротуаров, пешеходных зон, зеленых насаждений, расположенные вдоль проезжей части площадей, улиц, переулков, посадочные площадки остановок общественного транспорта должны быть полностью очищены от грунтово-песчаных наносов, отходов, листвы и т.п.</w:t>
      </w:r>
    </w:p>
    <w:p w:rsidR="00E24CE3" w:rsidRDefault="00E24CE3" w:rsidP="00E24CE3">
      <w:pPr>
        <w:tabs>
          <w:tab w:val="left" w:pos="0"/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10.7. Уборку грунтовых наносов, в зависимости от толщины их слоя производят преимущественно автогрейдером, либо поливомоечной машиной, снабженной плугом и зимней щеткой.</w:t>
      </w:r>
      <w:r>
        <w:rPr>
          <w:sz w:val="28"/>
          <w:szCs w:val="28"/>
        </w:rPr>
        <w:tab/>
      </w:r>
    </w:p>
    <w:p w:rsidR="00E24CE3" w:rsidRDefault="00E24CE3" w:rsidP="00E24CE3">
      <w:pPr>
        <w:tabs>
          <w:tab w:val="left" w:pos="0"/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10.8.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обочин, не отделенных от проезжей части бордюром, производят два раза в год, весной после таяния снега и осенью до наступления заморозков.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обочин летом производят с целью планировки профиля дороги.</w:t>
      </w:r>
    </w:p>
    <w:p w:rsidR="00E24CE3" w:rsidRDefault="00E24CE3" w:rsidP="00E24CE3">
      <w:pPr>
        <w:tabs>
          <w:tab w:val="left" w:pos="851"/>
          <w:tab w:val="left" w:pos="1134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10.9. Запрещается сбрасывать смет и другие загрязнения на газоны, водоемы, контейнеры для бытовых отходов. </w:t>
      </w:r>
    </w:p>
    <w:p w:rsidR="00E24CE3" w:rsidRDefault="00E24CE3" w:rsidP="00E24CE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10.10. В период массового листопада запрещается сметать листья в </w:t>
      </w:r>
      <w:proofErr w:type="spellStart"/>
      <w:r>
        <w:rPr>
          <w:sz w:val="28"/>
          <w:szCs w:val="28"/>
        </w:rPr>
        <w:t>прилотковую</w:t>
      </w:r>
      <w:proofErr w:type="spellEnd"/>
      <w:r>
        <w:rPr>
          <w:sz w:val="28"/>
          <w:szCs w:val="28"/>
        </w:rPr>
        <w:t xml:space="preserve"> зону; их необходимо собирать в кучи, не допуская разноса по улицам, и удалять в специально отведенные места. Уборка опавших листьев производится обычными подметально-уборочными машинами или вручную.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IV. Организация сбора и вывоза бытовых отходов 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тменить согласно п.18 части 1, части 3 статьи 14 Федерального закона от 06.10.2003 № 131-ФЗ, статьи 6 Федерального закона от 24.06.1998 № 89-ФЗ).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13. Внешнее благоустройство зданий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13.1. На фасадах жилых зданий домов размещаются указатели наименования улицы, переулка.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13.2. Таблички с указанием номеров подъездов, а также номеров квартир, расположенных в данном подъезде, должны вывешивается у входа в подъезд (лестничную клетку). Они должны быть размещены однотипно в каждом подъезде, доме, микрорайоне.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13.3. Установка памятных досок на фасадах зданий, объясняющие название отдельных проездов, улиц допускается по решению органов местного самоуправления.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13.4. Окраску фасадов следует производить согласно колерному паспорту, выдаваемому в установленном порядке, в котором приведены указания по применению материала, способа отделки и цвета фасада и архитектурных деталей. 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11.  Границы прилегающих территорий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Граница прилегающей территории определяется в отношении территории общего пользования, которая прилегает (то есть имеет общую границу) к зданию, строению, сооружению, земельному участку, сведения о котором внесены в Единый государственный реестр недвижимости.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В границе прилегающей территории могут располагаться следующие территории общего пользования или их части: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 пешеходные коммуникации, в том числе тротуары, аллеи, дорожки, тропинки;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 палисадники, клумбы;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 иные территории общего пользования, установленные правилами благоустройства, за исключением дорог, проездов и других транспортных коммуникаций, парков, скверов, бульваров, береговых  полос, а также иных территорий, содержание которых является обязанностью правообладателя в соответствии с законодательством Российской Федерации.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 случае</w:t>
      </w:r>
      <w:proofErr w:type="gramStart"/>
      <w:r>
        <w:rPr>
          <w:color w:val="000000"/>
          <w:spacing w:val="2"/>
          <w:sz w:val="28"/>
          <w:szCs w:val="28"/>
        </w:rPr>
        <w:t>,</w:t>
      </w:r>
      <w:proofErr w:type="gramEnd"/>
      <w:r>
        <w:rPr>
          <w:color w:val="000000"/>
          <w:spacing w:val="2"/>
          <w:sz w:val="28"/>
          <w:szCs w:val="28"/>
        </w:rPr>
        <w:t> если сведения о местоположении границ земельного участка внесены в Единый государственный реестр недвижимости, граница прилегающей территории определяется в метрах по периметру от границ такого земельного участка, в следующих значениях: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 для надземных линейных объектов инженерной инфраструктуры - 5 метров по обе стороны;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 для отдельно стоящих тепловых, трансформаторных подстанций, зданий и сооружений инженерно-технического назначения - 5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 для земельных участков, предназначенных для строительства объектов капитального строительства, - 15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 для хозяйствующих субъектов, являющихся правообладателями земельных участков, - 25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5) для гаражно-строительных кооперативов - 25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6) для жилых домов блокированной застройки, индивидуальных жилых домов с приусадебными земельными участками - 5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7) для индивидуальных жилых домов с приусадебными земельными участками, расположенных на пересечении улиц, переулков, проездов, - 5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8) для многоквартирных жилых домов, за исключением многоквартирных жилых домов, земельные участки под которыми не образованы или образованы по границам таких домов, - 15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9) для территории ведения гражданами садоводства или огородничества для собственных нужд - 25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10) для садовых или огородных земельных участков, предоставленных гражданам, осуществляющим ведение садоводства или огородничества без создания товарищества, - 5 метров.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 случае</w:t>
      </w:r>
      <w:proofErr w:type="gramStart"/>
      <w:r>
        <w:rPr>
          <w:color w:val="000000"/>
          <w:spacing w:val="2"/>
          <w:sz w:val="28"/>
          <w:szCs w:val="28"/>
        </w:rPr>
        <w:t>,</w:t>
      </w:r>
      <w:proofErr w:type="gramEnd"/>
      <w:r>
        <w:rPr>
          <w:color w:val="000000"/>
          <w:spacing w:val="2"/>
          <w:sz w:val="28"/>
          <w:szCs w:val="28"/>
        </w:rPr>
        <w:t> если сведения о местоположении границ земельного участка не внесены в Единый государственный реестр недвижимости, граница прилегающей территории определяется в метрах по периметру от зданий, строений, сооружений в следующих значениях: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 для хозяйствующих субъектов, осуществляющих торговую деятельность, оказывающих услуги общественного питания и бытовые услуги в некапитальных строениях, сооружениях, - 10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 xml:space="preserve">2) для хозяйствующих субъектов, не указанных </w:t>
      </w:r>
      <w:proofErr w:type="gramStart"/>
      <w:r>
        <w:rPr>
          <w:color w:val="000000"/>
          <w:spacing w:val="2"/>
          <w:sz w:val="28"/>
          <w:szCs w:val="28"/>
        </w:rPr>
        <w:t>пункте</w:t>
      </w:r>
      <w:proofErr w:type="gramEnd"/>
      <w:r>
        <w:rPr>
          <w:color w:val="000000"/>
          <w:spacing w:val="2"/>
          <w:sz w:val="28"/>
          <w:szCs w:val="28"/>
        </w:rPr>
        <w:t xml:space="preserve"> 1 настоящей части, - 40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 для индивидуальных жилых домов - 20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 для индивидуальных жилых домов, расположенных на пересечении улиц, проездов, переулков, - 20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5) для гаражно-строительных кооперативов - 40 метров.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 случае</w:t>
      </w:r>
      <w:proofErr w:type="gramStart"/>
      <w:r>
        <w:rPr>
          <w:color w:val="000000"/>
          <w:spacing w:val="2"/>
          <w:sz w:val="28"/>
          <w:szCs w:val="28"/>
        </w:rPr>
        <w:t>,</w:t>
      </w:r>
      <w:proofErr w:type="gramEnd"/>
      <w:r>
        <w:rPr>
          <w:color w:val="000000"/>
          <w:spacing w:val="2"/>
          <w:sz w:val="28"/>
          <w:szCs w:val="28"/>
        </w:rPr>
        <w:t> если сведения о земельном участке внесены в Единый государственный реестр недвижимости без границ такого земельного участка, граница прилегающей территории определяется в метрах по периметру от зданий, строений, сооружений в следующих значениях: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 для индивидуальных жилых домов - 20 метров;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 для индивидуальных жилых домов, расположенных на пересечении улиц, проездов, переулков, - 20 метров.</w:t>
      </w:r>
    </w:p>
    <w:p w:rsidR="00E24CE3" w:rsidRDefault="00E24CE3" w:rsidP="00E24C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При перекрытии (пересечении) площадей территорий, определенных в соответствии с настоящей статьей, граница прилегающих территорий устанавливаются на равном удалении от объектов, указанных в частях 3 и 4 настоящей статьи. 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</w:t>
      </w:r>
      <w:r>
        <w:rPr>
          <w:b/>
          <w:bCs/>
          <w:color w:val="000000"/>
          <w:sz w:val="28"/>
          <w:szCs w:val="28"/>
        </w:rPr>
        <w:t>12. Формы и механизмы участия жителей в принятии решений по благоустройству и непосредственному участию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Принципы организации общественного соучастия в благоустройстве территории Метелевского  сельсовета.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 Все формы общественного соучастия направлены на наиболее полное включение всех заинтересованных сторон, на выявление их истинных интересов и ценностей, их отражение при проектировании любых изменений, на достижение согласия по целям и планам реализации проектов благоустройства, на мобилизацию и объединение всех жителей поселения вокруг проектов реализующих стратегию развития территории.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Обсуждение проектов Правил благоустройства территории Метелевского сельсовета и внесения изменений в них организуется с обязательным проведением публичных слушаний (общественных обсуждений) по проекту Правил (внесения изменений в Правила).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Все решения, касающиеся благоустройства и развития территорий принимаются открыто и гласно, с учетом мнения жителей сельсовета.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Для повышения уровня доступности к информации и информирования населения о задачах и проектах в сфере благоустройства территории информация размещается на официальном сайте муниципального образования Метелевского сельсовет в сети Интернет, а также на информационных стендах муниципального образования.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2. При реализации проектов благоустройства территории Метелевского сельсовета обеспечивается информирование общественности о планирующихся изменениях и возможности участия в этом процессе.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Информирование осуществляется: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средствам официального сайта Метелевского сельсовета  с размещением </w:t>
      </w:r>
      <w:proofErr w:type="gramStart"/>
      <w:r>
        <w:rPr>
          <w:color w:val="000000"/>
          <w:sz w:val="28"/>
          <w:szCs w:val="28"/>
        </w:rPr>
        <w:t>информировании</w:t>
      </w:r>
      <w:proofErr w:type="gramEnd"/>
      <w:r>
        <w:rPr>
          <w:color w:val="000000"/>
          <w:sz w:val="28"/>
          <w:szCs w:val="28"/>
        </w:rPr>
        <w:t xml:space="preserve"> о ходе благоустройства территории, с </w:t>
      </w:r>
      <w:r>
        <w:rPr>
          <w:color w:val="000000"/>
          <w:sz w:val="28"/>
          <w:szCs w:val="28"/>
        </w:rPr>
        <w:lastRenderedPageBreak/>
        <w:t>публикацией фото, видео и текстовых отчетов по итогам проведения общественных обсуждений, обнародовании информации на информационных стендах.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по средствам использования социальных </w:t>
      </w:r>
      <w:proofErr w:type="spellStart"/>
      <w:r>
        <w:rPr>
          <w:color w:val="000000"/>
          <w:sz w:val="28"/>
          <w:szCs w:val="28"/>
        </w:rPr>
        <w:t>сетеи</w:t>
      </w:r>
      <w:proofErr w:type="spellEnd"/>
      <w:r>
        <w:rPr>
          <w:color w:val="000000"/>
          <w:sz w:val="28"/>
          <w:szCs w:val="28"/>
        </w:rPr>
        <w:t xml:space="preserve">̆ и </w:t>
      </w:r>
      <w:proofErr w:type="spellStart"/>
      <w:r>
        <w:rPr>
          <w:color w:val="000000"/>
          <w:sz w:val="28"/>
          <w:szCs w:val="28"/>
        </w:rPr>
        <w:t>интернет-ресурсов</w:t>
      </w:r>
      <w:proofErr w:type="spellEnd"/>
      <w:r>
        <w:rPr>
          <w:color w:val="000000"/>
          <w:sz w:val="28"/>
          <w:szCs w:val="28"/>
        </w:rPr>
        <w:t xml:space="preserve"> для обеспечения донесения информации до жителей сельсовета.</w:t>
      </w:r>
      <w:proofErr w:type="gramEnd"/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средствам установки специальных информационных стендов в местах с большей проходимостью, на территории самого объекта проектирования.</w:t>
      </w:r>
    </w:p>
    <w:p w:rsidR="00E24CE3" w:rsidRDefault="00E24CE3" w:rsidP="00E24CE3">
      <w:pPr>
        <w:numPr>
          <w:ilvl w:val="0"/>
          <w:numId w:val="4"/>
        </w:numP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bookmarkStart w:id="5" w:name="_GoBack"/>
      <w:bookmarkEnd w:id="5"/>
      <w:r>
        <w:rPr>
          <w:color w:val="000000"/>
          <w:sz w:val="28"/>
          <w:szCs w:val="28"/>
        </w:rPr>
        <w:t>Механизмы общественного участия.</w:t>
      </w:r>
    </w:p>
    <w:p w:rsidR="00E24CE3" w:rsidRDefault="00E24CE3" w:rsidP="00E24C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Для изучения общественного мнения жителей по благоустройству территории Метелевского сельсовета используются следующие инструменты: анкетирование, опросы, </w:t>
      </w:r>
      <w:r>
        <w:rPr>
          <w:color w:val="000000"/>
          <w:sz w:val="28"/>
          <w:szCs w:val="28"/>
        </w:rPr>
        <w:t>проведение публичных слушаний (общественных обсуждения).</w:t>
      </w: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b/>
          <w:sz w:val="28"/>
          <w:szCs w:val="28"/>
        </w:rPr>
      </w:pPr>
    </w:p>
    <w:p w:rsidR="00E24CE3" w:rsidRDefault="00E24CE3" w:rsidP="00E24CE3">
      <w:pPr>
        <w:tabs>
          <w:tab w:val="left" w:pos="709"/>
          <w:tab w:val="left" w:pos="1134"/>
        </w:tabs>
        <w:snapToGri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Ответственность юридических, должностных лиц и граждан за нарушение «Правил  благоустройства территории Метелевского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сельсовета» </w:t>
      </w:r>
    </w:p>
    <w:p w:rsidR="00E24CE3" w:rsidRDefault="00E24CE3" w:rsidP="00E24CE3">
      <w:pPr>
        <w:tabs>
          <w:tab w:val="left" w:pos="851"/>
          <w:tab w:val="left" w:pos="1134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нарушение настоящих Правил устанавливается в соответствии с Законом Новосибирской области от 14.02.2003 № 99-ОЗ «Об административных правонарушениях в Новосибирской области». </w:t>
      </w:r>
    </w:p>
    <w:p w:rsidR="00E24CE3" w:rsidRDefault="00E24CE3" w:rsidP="00E24CE3">
      <w:pPr>
        <w:pStyle w:val="a6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val="ru-RU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24CE3" w:rsidRDefault="00E24CE3" w:rsidP="00E24CE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00D49" w:rsidRDefault="00E00D49"/>
    <w:sectPr w:rsidR="00E00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9D7"/>
    <w:multiLevelType w:val="hybridMultilevel"/>
    <w:tmpl w:val="03482710"/>
    <w:lvl w:ilvl="0" w:tplc="E9BC920A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7D159A"/>
    <w:multiLevelType w:val="hybridMultilevel"/>
    <w:tmpl w:val="2A62662E"/>
    <w:lvl w:ilvl="0" w:tplc="7E22588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B2B0770"/>
    <w:multiLevelType w:val="multilevel"/>
    <w:tmpl w:val="24A06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CE3"/>
    <w:rsid w:val="00E00D49"/>
    <w:rsid w:val="00E2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24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24C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24CE3"/>
    <w:pPr>
      <w:spacing w:before="100" w:beforeAutospacing="1" w:after="100" w:afterAutospacing="1"/>
    </w:pPr>
    <w:rPr>
      <w:rFonts w:eastAsia="Calibri"/>
    </w:rPr>
  </w:style>
  <w:style w:type="paragraph" w:styleId="a4">
    <w:name w:val="Body Text"/>
    <w:basedOn w:val="a"/>
    <w:link w:val="a5"/>
    <w:uiPriority w:val="99"/>
    <w:semiHidden/>
    <w:unhideWhenUsed/>
    <w:rsid w:val="00E24CE3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E24C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E24CE3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7">
    <w:name w:val="List Paragraph"/>
    <w:basedOn w:val="a"/>
    <w:uiPriority w:val="34"/>
    <w:qFormat/>
    <w:rsid w:val="00E24CE3"/>
    <w:pPr>
      <w:ind w:left="720"/>
      <w:contextualSpacing/>
    </w:pPr>
  </w:style>
  <w:style w:type="paragraph" w:customStyle="1" w:styleId="ConsPlusNormal">
    <w:name w:val="ConsPlusNormal"/>
    <w:uiPriority w:val="99"/>
    <w:rsid w:val="00E24C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uiPriority w:val="99"/>
    <w:rsid w:val="00E24CE3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E24CE3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uiPriority w:val="99"/>
    <w:rsid w:val="00E24CE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24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24C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24CE3"/>
    <w:pPr>
      <w:spacing w:before="100" w:beforeAutospacing="1" w:after="100" w:afterAutospacing="1"/>
    </w:pPr>
    <w:rPr>
      <w:rFonts w:eastAsia="Calibri"/>
    </w:rPr>
  </w:style>
  <w:style w:type="paragraph" w:styleId="a4">
    <w:name w:val="Body Text"/>
    <w:basedOn w:val="a"/>
    <w:link w:val="a5"/>
    <w:uiPriority w:val="99"/>
    <w:semiHidden/>
    <w:unhideWhenUsed/>
    <w:rsid w:val="00E24CE3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E24C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E24CE3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7">
    <w:name w:val="List Paragraph"/>
    <w:basedOn w:val="a"/>
    <w:uiPriority w:val="34"/>
    <w:qFormat/>
    <w:rsid w:val="00E24CE3"/>
    <w:pPr>
      <w:ind w:left="720"/>
      <w:contextualSpacing/>
    </w:pPr>
  </w:style>
  <w:style w:type="paragraph" w:customStyle="1" w:styleId="ConsPlusNormal">
    <w:name w:val="ConsPlusNormal"/>
    <w:uiPriority w:val="99"/>
    <w:rsid w:val="00E24C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uiPriority w:val="99"/>
    <w:rsid w:val="00E24CE3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E24CE3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uiPriority w:val="99"/>
    <w:rsid w:val="00E24CE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6999</Words>
  <Characters>39895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2020-01-14T09:41:00Z</dcterms:created>
  <dcterms:modified xsi:type="dcterms:W3CDTF">2020-01-14T09:42:00Z</dcterms:modified>
</cp:coreProperties>
</file>