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0A" w:rsidRDefault="006D1C0A" w:rsidP="006D1C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МЕТЕЛЕВСКОГО СЕЛЬСОВЕТА </w:t>
      </w:r>
    </w:p>
    <w:p w:rsidR="006D1C0A" w:rsidRDefault="006D1C0A" w:rsidP="006D1C0A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6D1C0A" w:rsidRDefault="006D1C0A" w:rsidP="006D1C0A">
      <w:pPr>
        <w:jc w:val="center"/>
        <w:rPr>
          <w:sz w:val="28"/>
          <w:szCs w:val="28"/>
        </w:rPr>
      </w:pPr>
    </w:p>
    <w:p w:rsidR="006D1C0A" w:rsidRDefault="006D1C0A" w:rsidP="006D1C0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6D1C0A" w:rsidRDefault="006D1C0A" w:rsidP="006D1C0A">
      <w:pPr>
        <w:jc w:val="center"/>
        <w:rPr>
          <w:sz w:val="28"/>
          <w:szCs w:val="28"/>
        </w:rPr>
      </w:pPr>
    </w:p>
    <w:p w:rsidR="006D1C0A" w:rsidRDefault="006D1C0A" w:rsidP="006D1C0A">
      <w:pPr>
        <w:jc w:val="center"/>
        <w:rPr>
          <w:sz w:val="28"/>
          <w:szCs w:val="28"/>
        </w:rPr>
      </w:pPr>
      <w:r>
        <w:rPr>
          <w:sz w:val="28"/>
          <w:szCs w:val="28"/>
        </w:rPr>
        <w:t>22.11.2019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№ 55</w:t>
      </w:r>
    </w:p>
    <w:p w:rsidR="006D1C0A" w:rsidRDefault="006D1C0A" w:rsidP="006D1C0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Метелево</w:t>
      </w:r>
    </w:p>
    <w:p w:rsidR="006D1C0A" w:rsidRDefault="006D1C0A" w:rsidP="006D1C0A">
      <w:pPr>
        <w:jc w:val="center"/>
        <w:rPr>
          <w:sz w:val="28"/>
          <w:szCs w:val="28"/>
        </w:rPr>
      </w:pPr>
    </w:p>
    <w:p w:rsidR="006D1C0A" w:rsidRPr="006D1C0A" w:rsidRDefault="006D1C0A" w:rsidP="006D1C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6D1C0A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Метелевского сельсовета Купинского района Новосибирской области от 27.05.2013 № 54 «Об утверждении административного регламента по предоставлению муниципальной услуги по принятию документов, а также выдаче решений о переводе или об отказе в переводе жилого помещения </w:t>
      </w:r>
      <w:proofErr w:type="gramStart"/>
      <w:r w:rsidRPr="006D1C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1C0A">
        <w:rPr>
          <w:rFonts w:ascii="Times New Roman" w:hAnsi="Times New Roman" w:cs="Times New Roman"/>
          <w:sz w:val="28"/>
          <w:szCs w:val="28"/>
        </w:rPr>
        <w:t xml:space="preserve"> нежилое» </w:t>
      </w:r>
    </w:p>
    <w:p w:rsidR="006D1C0A" w:rsidRDefault="006D1C0A" w:rsidP="006D1C0A">
      <w:pPr>
        <w:spacing w:line="240" w:lineRule="exact"/>
        <w:ind w:firstLine="567"/>
        <w:jc w:val="center"/>
        <w:rPr>
          <w:sz w:val="28"/>
          <w:szCs w:val="28"/>
        </w:rPr>
      </w:pPr>
    </w:p>
    <w:p w:rsidR="006D1C0A" w:rsidRDefault="004436B4" w:rsidP="006D1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Жилищным кодексом Российской Федерации</w:t>
      </w:r>
      <w:r w:rsidR="00D10AD9">
        <w:rPr>
          <w:sz w:val="28"/>
          <w:szCs w:val="28"/>
        </w:rPr>
        <w:t xml:space="preserve">, Федеральным законом от 27.07.2010 № 210-ФЗ «Об организации предоставления государственных и муниципальных услуг», в целях приведения Административного регламента по предоставлению муниципальной услуги в соответствие с федеральным законодательством и требованиями юридико-технического оформления, </w:t>
      </w:r>
      <w:r>
        <w:rPr>
          <w:sz w:val="28"/>
          <w:szCs w:val="28"/>
        </w:rPr>
        <w:t xml:space="preserve"> </w:t>
      </w:r>
      <w:r w:rsidR="006D1C0A" w:rsidRPr="00C0674F">
        <w:rPr>
          <w:sz w:val="28"/>
          <w:szCs w:val="28"/>
        </w:rPr>
        <w:t>администрация</w:t>
      </w:r>
      <w:r w:rsidR="006D1C0A">
        <w:rPr>
          <w:sz w:val="28"/>
          <w:szCs w:val="28"/>
        </w:rPr>
        <w:t xml:space="preserve"> Метелевского сельсовета Купинского р</w:t>
      </w:r>
      <w:bookmarkStart w:id="0" w:name="_GoBack"/>
      <w:bookmarkEnd w:id="0"/>
      <w:r w:rsidR="006D1C0A">
        <w:rPr>
          <w:sz w:val="28"/>
          <w:szCs w:val="28"/>
        </w:rPr>
        <w:t xml:space="preserve">айона Новосибирской области </w:t>
      </w:r>
    </w:p>
    <w:p w:rsidR="006D1C0A" w:rsidRPr="00EC082B" w:rsidRDefault="006D1C0A" w:rsidP="006D1C0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D1C0A" w:rsidRPr="00EC082B" w:rsidRDefault="006D1C0A" w:rsidP="006D1C0A">
      <w:pPr>
        <w:suppressAutoHyphens/>
        <w:ind w:firstLine="567"/>
        <w:jc w:val="both"/>
        <w:rPr>
          <w:b/>
          <w:bCs/>
          <w:sz w:val="28"/>
          <w:szCs w:val="28"/>
        </w:rPr>
      </w:pPr>
    </w:p>
    <w:p w:rsidR="00D10AD9" w:rsidRDefault="006D1C0A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44B7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AD9">
        <w:rPr>
          <w:rFonts w:ascii="Times New Roman" w:hAnsi="Times New Roman" w:cs="Times New Roman"/>
          <w:sz w:val="28"/>
          <w:szCs w:val="28"/>
        </w:rPr>
        <w:t xml:space="preserve">Внести следующие изменения </w:t>
      </w:r>
      <w:r w:rsidR="00D10AD9" w:rsidRPr="006D1C0A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Метелевского сельсовета Купинского района Новосибирской области от 27.05.2013 № 54 «Об утверждении административного регламента по предоставлению муниципальной услуги по принятию документов, а также выдаче решений о переводе или об отказе в переводе жилого помещения </w:t>
      </w:r>
      <w:proofErr w:type="gramStart"/>
      <w:r w:rsidR="00D10AD9" w:rsidRPr="006D1C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10AD9" w:rsidRPr="006D1C0A">
        <w:rPr>
          <w:rFonts w:ascii="Times New Roman" w:hAnsi="Times New Roman" w:cs="Times New Roman"/>
          <w:sz w:val="28"/>
          <w:szCs w:val="28"/>
        </w:rPr>
        <w:t xml:space="preserve"> нежилое»</w:t>
      </w:r>
      <w:r w:rsidR="00D10AD9">
        <w:rPr>
          <w:rFonts w:ascii="Times New Roman" w:hAnsi="Times New Roman" w:cs="Times New Roman"/>
          <w:sz w:val="28"/>
          <w:szCs w:val="28"/>
        </w:rPr>
        <w:t>:</w:t>
      </w:r>
    </w:p>
    <w:p w:rsidR="00D10AD9" w:rsidRDefault="00D10AD9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1.1. </w:t>
      </w:r>
      <w:r w:rsidR="009C017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2.4. административного регламента изложить в следующей редакции:</w:t>
      </w:r>
    </w:p>
    <w:p w:rsidR="00D10AD9" w:rsidRDefault="00D10AD9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«2.4</w:t>
      </w:r>
      <w:r w:rsidRPr="0054249B">
        <w:rPr>
          <w:rFonts w:ascii="Times New Roman" w:hAnsi="Times New Roman" w:cs="Times New Roman"/>
          <w:sz w:val="28"/>
          <w:szCs w:val="28"/>
        </w:rPr>
        <w:t xml:space="preserve">. </w:t>
      </w:r>
      <w:r w:rsidR="0054249B" w:rsidRPr="005424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Муниципальная услуга предоставляется согласно части 4 статьи 23 Жили</w:t>
      </w:r>
      <w:r w:rsidR="0054249B" w:rsidRPr="0054249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щного кодекса Российской Федерации не </w:t>
      </w:r>
      <w:r w:rsidR="0054249B" w:rsidRPr="005424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позднее чем через сорок пять дней со дня представления документов, обязанность по представлению </w:t>
      </w:r>
      <w:proofErr w:type="gramStart"/>
      <w:r w:rsidR="0054249B" w:rsidRPr="005424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которых</w:t>
      </w:r>
      <w:proofErr w:type="gramEnd"/>
      <w:r w:rsidR="0054249B" w:rsidRPr="0054249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возложена на заявителя.</w:t>
      </w:r>
      <w:r w:rsidRPr="0054249B">
        <w:rPr>
          <w:rFonts w:ascii="Times New Roman" w:hAnsi="Times New Roman" w:cs="Times New Roman"/>
          <w:sz w:val="28"/>
          <w:szCs w:val="28"/>
        </w:rPr>
        <w:t>.»;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17D" w:rsidRDefault="009C017D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1.2. Пункт 2.6. административного регламента дополнить подпунктами 6), 7) следующего содержания:</w:t>
      </w:r>
    </w:p>
    <w:p w:rsidR="009C017D" w:rsidRPr="00175F8E" w:rsidRDefault="009C017D" w:rsidP="009C017D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 w:rsidRPr="009C017D">
        <w:rPr>
          <w:sz w:val="28"/>
          <w:szCs w:val="28"/>
        </w:rPr>
        <w:t>«6)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9C017D" w:rsidRPr="00175F8E" w:rsidRDefault="009C017D" w:rsidP="009C017D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bookmarkStart w:id="1" w:name="dst874"/>
      <w:bookmarkEnd w:id="1"/>
      <w:r w:rsidRPr="009C017D">
        <w:rPr>
          <w:sz w:val="28"/>
          <w:szCs w:val="28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</w:t>
      </w:r>
      <w:proofErr w:type="gramStart"/>
      <w:r w:rsidRPr="009C017D">
        <w:rPr>
          <w:sz w:val="28"/>
          <w:szCs w:val="28"/>
        </w:rPr>
        <w:t>.».</w:t>
      </w:r>
      <w:proofErr w:type="gramEnd"/>
    </w:p>
    <w:p w:rsidR="009C017D" w:rsidRDefault="00C00364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1.3. </w:t>
      </w:r>
    </w:p>
    <w:p w:rsidR="00C00364" w:rsidRDefault="00C00364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1.4. Пункт 2.7 административного регламента изложить в следующей редакции:</w:t>
      </w:r>
    </w:p>
    <w:p w:rsidR="00C00364" w:rsidRDefault="00C00364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«2.7.Основания для отказа в приеме документов, необходимых для предоставления муниципальной услуги, - отсутствуют».   </w:t>
      </w:r>
    </w:p>
    <w:p w:rsidR="00C00364" w:rsidRDefault="00C00364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1.5. Пункт 2.9. административного регламента отменить. </w:t>
      </w:r>
    </w:p>
    <w:p w:rsidR="00C00364" w:rsidRDefault="00C00364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1.6. Пункт 2.15.2 </w:t>
      </w:r>
    </w:p>
    <w:p w:rsidR="009C017D" w:rsidRDefault="009C017D" w:rsidP="009C01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017D" w:rsidRDefault="009C017D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0AD9" w:rsidRDefault="00D10AD9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0AD9" w:rsidRDefault="00D10AD9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0AD9" w:rsidRPr="006D1C0A" w:rsidRDefault="00D10AD9" w:rsidP="00D10A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1C0A" w:rsidRDefault="006D1C0A" w:rsidP="00D10AD9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44B72">
        <w:rPr>
          <w:rFonts w:ascii="Times New Roman" w:hAnsi="Times New Roman" w:cs="Times New Roman"/>
          <w:sz w:val="28"/>
          <w:szCs w:val="28"/>
        </w:rPr>
        <w:t xml:space="preserve"> 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6D1C0A" w:rsidRDefault="006D1C0A" w:rsidP="006D1C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D1C0A" w:rsidRDefault="006D1C0A" w:rsidP="006D1C0A">
      <w:pPr>
        <w:jc w:val="both"/>
        <w:rPr>
          <w:sz w:val="28"/>
          <w:szCs w:val="28"/>
        </w:rPr>
      </w:pPr>
    </w:p>
    <w:p w:rsidR="006D1C0A" w:rsidRDefault="006D1C0A" w:rsidP="006D1C0A">
      <w:pPr>
        <w:jc w:val="both"/>
        <w:rPr>
          <w:sz w:val="28"/>
          <w:szCs w:val="28"/>
        </w:rPr>
      </w:pPr>
    </w:p>
    <w:p w:rsidR="006D1C0A" w:rsidRDefault="006D1C0A" w:rsidP="006D1C0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Метелевского сельсовета</w:t>
      </w:r>
      <w:r>
        <w:rPr>
          <w:sz w:val="28"/>
          <w:szCs w:val="28"/>
        </w:rPr>
        <w:tab/>
      </w:r>
    </w:p>
    <w:p w:rsidR="006D1C0A" w:rsidRDefault="006D1C0A" w:rsidP="006D1C0A">
      <w:pPr>
        <w:jc w:val="both"/>
        <w:rPr>
          <w:sz w:val="28"/>
          <w:szCs w:val="28"/>
        </w:rPr>
      </w:pPr>
      <w:r>
        <w:rPr>
          <w:sz w:val="28"/>
          <w:szCs w:val="28"/>
        </w:rPr>
        <w:t>Купинского района</w:t>
      </w:r>
    </w:p>
    <w:p w:rsidR="006D1C0A" w:rsidRDefault="006D1C0A" w:rsidP="006D1C0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А.А. Слепцов</w:t>
      </w:r>
    </w:p>
    <w:p w:rsidR="006D1C0A" w:rsidRPr="00CC4881" w:rsidRDefault="006D1C0A" w:rsidP="006D1C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1C0A" w:rsidRPr="00CC4881" w:rsidRDefault="006D1C0A" w:rsidP="006D1C0A">
      <w:pPr>
        <w:jc w:val="both"/>
        <w:rPr>
          <w:sz w:val="28"/>
          <w:szCs w:val="28"/>
        </w:rPr>
      </w:pPr>
    </w:p>
    <w:p w:rsidR="006D1C0A" w:rsidRDefault="006D1C0A" w:rsidP="006D1C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6D1C0A" w:rsidSect="00D44B72">
          <w:pgSz w:w="11906" w:h="16838" w:code="9"/>
          <w:pgMar w:top="709" w:right="851" w:bottom="851" w:left="1701" w:header="720" w:footer="720" w:gutter="0"/>
          <w:cols w:space="708"/>
          <w:docGrid w:linePitch="65"/>
        </w:sectPr>
      </w:pPr>
    </w:p>
    <w:p w:rsidR="00025004" w:rsidRDefault="00025004"/>
    <w:sectPr w:rsidR="00025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0A"/>
    <w:rsid w:val="00025004"/>
    <w:rsid w:val="004436B4"/>
    <w:rsid w:val="004825C7"/>
    <w:rsid w:val="0054249B"/>
    <w:rsid w:val="005C217B"/>
    <w:rsid w:val="006D1C0A"/>
    <w:rsid w:val="00853648"/>
    <w:rsid w:val="009C017D"/>
    <w:rsid w:val="00C00364"/>
    <w:rsid w:val="00D1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1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No Spacing"/>
    <w:uiPriority w:val="1"/>
    <w:qFormat/>
    <w:rsid w:val="006D1C0A"/>
    <w:pPr>
      <w:spacing w:after="0" w:line="240" w:lineRule="auto"/>
    </w:pPr>
    <w:rPr>
      <w:rFonts w:ascii="Calibri" w:eastAsia="Times New Roman" w:hAnsi="Calibri" w:cs="Calibri"/>
      <w:lang w:eastAsia="ja-JP"/>
    </w:rPr>
  </w:style>
  <w:style w:type="character" w:styleId="a4">
    <w:name w:val="Hyperlink"/>
    <w:basedOn w:val="a0"/>
    <w:uiPriority w:val="99"/>
    <w:semiHidden/>
    <w:unhideWhenUsed/>
    <w:rsid w:val="005424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1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No Spacing"/>
    <w:uiPriority w:val="1"/>
    <w:qFormat/>
    <w:rsid w:val="006D1C0A"/>
    <w:pPr>
      <w:spacing w:after="0" w:line="240" w:lineRule="auto"/>
    </w:pPr>
    <w:rPr>
      <w:rFonts w:ascii="Calibri" w:eastAsia="Times New Roman" w:hAnsi="Calibri" w:cs="Calibri"/>
      <w:lang w:eastAsia="ja-JP"/>
    </w:rPr>
  </w:style>
  <w:style w:type="character" w:styleId="a4">
    <w:name w:val="Hyperlink"/>
    <w:basedOn w:val="a0"/>
    <w:uiPriority w:val="99"/>
    <w:semiHidden/>
    <w:unhideWhenUsed/>
    <w:rsid w:val="005424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2019-12-20T02:58:00Z</dcterms:created>
  <dcterms:modified xsi:type="dcterms:W3CDTF">2019-12-20T02:58:00Z</dcterms:modified>
</cp:coreProperties>
</file>