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EFE" w:rsidRPr="00A546AB" w:rsidRDefault="00A76EFE" w:rsidP="00A76EFE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АДМИНИСТРАЦИЯ  МЕТЕЛЕВСКОГО  СЕЛЬСОВЕТА</w:t>
      </w:r>
    </w:p>
    <w:p w:rsidR="00A76EFE" w:rsidRPr="00A546AB" w:rsidRDefault="00A76EFE" w:rsidP="00A76EFE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A76EFE" w:rsidRPr="00A546AB" w:rsidRDefault="00A76EFE" w:rsidP="00A76EFE">
      <w:pPr>
        <w:jc w:val="center"/>
        <w:rPr>
          <w:b/>
          <w:sz w:val="28"/>
          <w:szCs w:val="28"/>
        </w:rPr>
      </w:pPr>
    </w:p>
    <w:p w:rsidR="00A76EFE" w:rsidRPr="00A546AB" w:rsidRDefault="00A76EFE" w:rsidP="00A76EFE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A76EFE" w:rsidRPr="00A546AB" w:rsidRDefault="00A76EFE" w:rsidP="00A76EFE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Pr="00A546AB">
        <w:rPr>
          <w:sz w:val="28"/>
          <w:szCs w:val="28"/>
        </w:rPr>
        <w:t xml:space="preserve">.09.2019                                                  </w:t>
      </w:r>
      <w:r>
        <w:rPr>
          <w:sz w:val="28"/>
          <w:szCs w:val="28"/>
        </w:rPr>
        <w:t xml:space="preserve"> </w:t>
      </w:r>
      <w:r w:rsidRPr="00A546AB">
        <w:rPr>
          <w:sz w:val="28"/>
          <w:szCs w:val="28"/>
        </w:rPr>
        <w:t xml:space="preserve">                                       № 4</w:t>
      </w:r>
      <w:r>
        <w:rPr>
          <w:sz w:val="28"/>
          <w:szCs w:val="28"/>
        </w:rPr>
        <w:t>6</w:t>
      </w:r>
    </w:p>
    <w:p w:rsidR="00A76EFE" w:rsidRDefault="00A76EFE" w:rsidP="00A76EFE">
      <w:pPr>
        <w:jc w:val="center"/>
        <w:rPr>
          <w:sz w:val="28"/>
          <w:szCs w:val="28"/>
        </w:rPr>
      </w:pPr>
      <w:r w:rsidRPr="00DD4C74">
        <w:rPr>
          <w:sz w:val="28"/>
          <w:szCs w:val="28"/>
        </w:rPr>
        <w:t>с. Метелево</w:t>
      </w:r>
    </w:p>
    <w:p w:rsidR="00A76EFE" w:rsidRDefault="00A76EFE" w:rsidP="00A76EFE">
      <w:pPr>
        <w:jc w:val="both"/>
        <w:rPr>
          <w:color w:val="FF0000"/>
        </w:rPr>
      </w:pPr>
    </w:p>
    <w:p w:rsidR="00A76EFE" w:rsidRPr="00434B9F" w:rsidRDefault="00A76EFE" w:rsidP="00A76EFE">
      <w:pPr>
        <w:spacing w:line="293" w:lineRule="atLeast"/>
        <w:ind w:firstLine="709"/>
        <w:jc w:val="center"/>
        <w:rPr>
          <w:bCs/>
          <w:color w:val="000000"/>
          <w:sz w:val="28"/>
          <w:szCs w:val="28"/>
        </w:rPr>
      </w:pPr>
      <w:r w:rsidRPr="00434B9F">
        <w:rPr>
          <w:sz w:val="28"/>
          <w:szCs w:val="28"/>
        </w:rPr>
        <w:t>О внесении изменений в А</w:t>
      </w:r>
      <w:r w:rsidRPr="00434B9F">
        <w:rPr>
          <w:bCs/>
          <w:color w:val="000000"/>
          <w:sz w:val="28"/>
          <w:szCs w:val="28"/>
        </w:rPr>
        <w:t>дминистративн</w:t>
      </w:r>
      <w:r w:rsidRPr="00434B9F">
        <w:rPr>
          <w:bCs/>
          <w:color w:val="000000"/>
          <w:sz w:val="28"/>
          <w:szCs w:val="28"/>
        </w:rPr>
        <w:t xml:space="preserve">ый </w:t>
      </w:r>
      <w:r w:rsidRPr="00434B9F">
        <w:rPr>
          <w:bCs/>
          <w:color w:val="000000"/>
          <w:sz w:val="28"/>
          <w:szCs w:val="28"/>
        </w:rPr>
        <w:t xml:space="preserve"> регламент по предоставлению муниципальной услуги «Выдача разрешения на использование земель или земельного участка, находящихся в муниципальной собственности, без предоставления земельных участков и установления сервитутов»</w:t>
      </w:r>
      <w:r w:rsidRPr="00434B9F">
        <w:rPr>
          <w:bCs/>
          <w:color w:val="000000"/>
          <w:sz w:val="28"/>
          <w:szCs w:val="28"/>
        </w:rPr>
        <w:t>, утвержденный постановлением администрации Метелевского сельсовета от 20.12.2017 № 56</w:t>
      </w:r>
    </w:p>
    <w:p w:rsidR="00A76EFE" w:rsidRPr="00DF20D7" w:rsidRDefault="00A76EFE" w:rsidP="00A76EFE">
      <w:pPr>
        <w:jc w:val="center"/>
        <w:rPr>
          <w:sz w:val="28"/>
          <w:szCs w:val="28"/>
        </w:rPr>
      </w:pPr>
    </w:p>
    <w:p w:rsidR="00A76EFE" w:rsidRDefault="00A76EFE" w:rsidP="00A76EFE">
      <w:pPr>
        <w:ind w:right="-426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ч.3 ст. 39.36 Земельного Кодекса Российской Федерации, в соответствии с постановлением Правительства Российской Федерации от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27.11.2014 « 1244 (в редакции постановления Правительства Российской федерации от 26.04.2019 № 516), </w:t>
      </w:r>
      <w:r w:rsidRPr="00DF20D7">
        <w:rPr>
          <w:sz w:val="28"/>
          <w:szCs w:val="28"/>
        </w:rPr>
        <w:t>Уставом Метелевского сельсовета</w:t>
      </w:r>
      <w:r>
        <w:rPr>
          <w:sz w:val="28"/>
          <w:szCs w:val="28"/>
        </w:rPr>
        <w:t xml:space="preserve"> Купинского района Новосибирской области</w:t>
      </w:r>
      <w:r w:rsidRPr="00DF20D7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Метелевского сельсовета</w:t>
      </w:r>
    </w:p>
    <w:p w:rsidR="00A76EFE" w:rsidRPr="00DF20D7" w:rsidRDefault="00A76EFE" w:rsidP="00A76E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DF20D7">
        <w:rPr>
          <w:sz w:val="28"/>
          <w:szCs w:val="28"/>
        </w:rPr>
        <w:t>:</w:t>
      </w:r>
    </w:p>
    <w:p w:rsidR="00A76EFE" w:rsidRPr="00A76EFE" w:rsidRDefault="00A76EFE" w:rsidP="00434B9F">
      <w:pPr>
        <w:spacing w:line="293" w:lineRule="atLeast"/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76EFE">
        <w:rPr>
          <w:sz w:val="28"/>
          <w:szCs w:val="28"/>
        </w:rPr>
        <w:t xml:space="preserve"> </w:t>
      </w:r>
      <w:r w:rsidRPr="00A76EFE">
        <w:rPr>
          <w:sz w:val="28"/>
          <w:szCs w:val="28"/>
        </w:rPr>
        <w:t xml:space="preserve">Внести в </w:t>
      </w:r>
      <w:r w:rsidRPr="00A76EFE">
        <w:rPr>
          <w:sz w:val="28"/>
          <w:szCs w:val="28"/>
        </w:rPr>
        <w:t xml:space="preserve"> А</w:t>
      </w:r>
      <w:r w:rsidRPr="00A76EFE">
        <w:rPr>
          <w:bCs/>
          <w:color w:val="000000"/>
          <w:sz w:val="28"/>
          <w:szCs w:val="28"/>
        </w:rPr>
        <w:t xml:space="preserve">дминистративный  регламент по предоставлению муниципальной услуги «Выдача разрешения на использование земель или земельного участка, находящихся в муниципальной собственности, без предоставления земельных участков и установления сервитутов», </w:t>
      </w:r>
      <w:r w:rsidR="00434B9F">
        <w:rPr>
          <w:bCs/>
          <w:color w:val="000000"/>
          <w:sz w:val="28"/>
          <w:szCs w:val="28"/>
        </w:rPr>
        <w:t xml:space="preserve"> </w:t>
      </w:r>
      <w:r w:rsidRPr="00A76EFE">
        <w:rPr>
          <w:bCs/>
          <w:color w:val="000000"/>
          <w:sz w:val="28"/>
          <w:szCs w:val="28"/>
        </w:rPr>
        <w:t>утвержденный постановлением администрации Метелевского сельсовета от 20.12.2017 № 56</w:t>
      </w:r>
      <w:r w:rsidR="00434B9F">
        <w:rPr>
          <w:bCs/>
          <w:color w:val="000000"/>
          <w:sz w:val="28"/>
          <w:szCs w:val="28"/>
        </w:rPr>
        <w:t xml:space="preserve"> </w:t>
      </w:r>
      <w:r w:rsidRPr="00A76EF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</w:t>
      </w:r>
      <w:r w:rsidRPr="00A76EFE">
        <w:rPr>
          <w:sz w:val="28"/>
          <w:szCs w:val="28"/>
        </w:rPr>
        <w:t xml:space="preserve"> и изменения:</w:t>
      </w:r>
    </w:p>
    <w:p w:rsidR="00434B9F" w:rsidRDefault="00A76EFE" w:rsidP="00434B9F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76EFE">
        <w:rPr>
          <w:sz w:val="28"/>
          <w:szCs w:val="28"/>
        </w:rPr>
        <w:t xml:space="preserve">1.1. </w:t>
      </w:r>
      <w:r w:rsidR="00434B9F">
        <w:rPr>
          <w:sz w:val="28"/>
          <w:szCs w:val="28"/>
        </w:rPr>
        <w:t>В пункте 2.6.1.2 Административного регламента в абзаце «</w:t>
      </w:r>
      <w:r w:rsidR="00434B9F" w:rsidRPr="00434B9F">
        <w:rPr>
          <w:b/>
          <w:color w:val="000000"/>
          <w:sz w:val="28"/>
          <w:szCs w:val="28"/>
        </w:rPr>
        <w:t xml:space="preserve">В заявлении должны </w:t>
      </w:r>
      <w:r w:rsidR="00434B9F">
        <w:rPr>
          <w:b/>
          <w:color w:val="000000"/>
          <w:sz w:val="28"/>
          <w:szCs w:val="28"/>
        </w:rPr>
        <w:t xml:space="preserve">быть указаны следующие сведения» </w:t>
      </w:r>
      <w:r w:rsidR="00434B9F" w:rsidRPr="00434B9F">
        <w:rPr>
          <w:color w:val="000000"/>
          <w:sz w:val="28"/>
          <w:szCs w:val="28"/>
        </w:rPr>
        <w:t xml:space="preserve">добавить подпункт з)  </w:t>
      </w:r>
      <w:r w:rsidR="00434B9F">
        <w:rPr>
          <w:color w:val="000000"/>
          <w:sz w:val="28"/>
          <w:szCs w:val="28"/>
        </w:rPr>
        <w:t>следующего содержания:</w:t>
      </w:r>
    </w:p>
    <w:p w:rsidR="00434B9F" w:rsidRPr="00434B9F" w:rsidRDefault="00434B9F" w:rsidP="00434B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</w:t>
      </w:r>
      <w:r w:rsidRPr="00434B9F">
        <w:rPr>
          <w:sz w:val="28"/>
          <w:szCs w:val="28"/>
        </w:rPr>
        <w:t xml:space="preserve">з) </w:t>
      </w:r>
      <w:r w:rsidRPr="00434B9F">
        <w:rPr>
          <w:spacing w:val="2"/>
          <w:sz w:val="28"/>
          <w:szCs w:val="28"/>
          <w:shd w:val="clear" w:color="auto" w:fill="FFFFFF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заявление, - в случае такой необходимости</w:t>
      </w:r>
      <w:proofErr w:type="gramStart"/>
      <w:r w:rsidRPr="00434B9F">
        <w:rPr>
          <w:spacing w:val="2"/>
          <w:sz w:val="28"/>
          <w:szCs w:val="28"/>
          <w:shd w:val="clear" w:color="auto" w:fill="FFFFFF"/>
        </w:rPr>
        <w:t>;</w:t>
      </w:r>
      <w:r>
        <w:rPr>
          <w:spacing w:val="2"/>
          <w:sz w:val="28"/>
          <w:szCs w:val="28"/>
          <w:shd w:val="clear" w:color="auto" w:fill="FFFFFF"/>
        </w:rPr>
        <w:t>»</w:t>
      </w:r>
      <w:proofErr w:type="gramEnd"/>
    </w:p>
    <w:p w:rsidR="00434B9F" w:rsidRPr="00434B9F" w:rsidRDefault="00434B9F" w:rsidP="00434B9F">
      <w:pPr>
        <w:ind w:firstLine="709"/>
        <w:jc w:val="both"/>
        <w:rPr>
          <w:color w:val="000000"/>
          <w:sz w:val="28"/>
          <w:szCs w:val="28"/>
        </w:rPr>
      </w:pPr>
    </w:p>
    <w:p w:rsidR="00A76EFE" w:rsidRPr="004650C8" w:rsidRDefault="00434B9F" w:rsidP="00434B9F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6EFE">
        <w:rPr>
          <w:sz w:val="28"/>
          <w:szCs w:val="28"/>
        </w:rPr>
        <w:t xml:space="preserve">         </w:t>
      </w:r>
      <w:r w:rsidR="00A76EFE">
        <w:rPr>
          <w:sz w:val="28"/>
          <w:szCs w:val="28"/>
        </w:rPr>
        <w:t>2</w:t>
      </w:r>
      <w:r w:rsidR="00A76EFE">
        <w:rPr>
          <w:sz w:val="28"/>
          <w:szCs w:val="28"/>
        </w:rPr>
        <w:t xml:space="preserve">. </w:t>
      </w:r>
      <w:r w:rsidR="00A76EFE" w:rsidRPr="004650C8">
        <w:rPr>
          <w:sz w:val="28"/>
          <w:szCs w:val="28"/>
        </w:rPr>
        <w:t>Опубликовать постановление в информационном периодическом печатном издании  «Муниципальные ведомости</w:t>
      </w:r>
      <w:r w:rsidR="00A76EFE" w:rsidRPr="004650C8">
        <w:rPr>
          <w:i/>
          <w:sz w:val="28"/>
          <w:szCs w:val="28"/>
        </w:rPr>
        <w:t xml:space="preserve">» </w:t>
      </w:r>
      <w:r w:rsidR="00A76EFE" w:rsidRPr="004650C8">
        <w:rPr>
          <w:sz w:val="28"/>
          <w:szCs w:val="28"/>
        </w:rPr>
        <w:t>и</w:t>
      </w:r>
      <w:r w:rsidR="00A76EFE" w:rsidRPr="004650C8">
        <w:rPr>
          <w:i/>
          <w:sz w:val="28"/>
          <w:szCs w:val="28"/>
        </w:rPr>
        <w:t xml:space="preserve"> </w:t>
      </w:r>
      <w:r w:rsidR="00A76EFE" w:rsidRPr="004650C8">
        <w:rPr>
          <w:sz w:val="28"/>
          <w:szCs w:val="28"/>
        </w:rPr>
        <w:t>разместить на официальном сайте</w:t>
      </w:r>
      <w:r w:rsidR="00A76EFE" w:rsidRPr="004650C8">
        <w:rPr>
          <w:i/>
          <w:sz w:val="28"/>
          <w:szCs w:val="28"/>
        </w:rPr>
        <w:t xml:space="preserve"> </w:t>
      </w:r>
      <w:r w:rsidR="00A76EFE" w:rsidRPr="004650C8">
        <w:rPr>
          <w:sz w:val="28"/>
          <w:szCs w:val="28"/>
        </w:rPr>
        <w:t>администрации</w:t>
      </w:r>
      <w:r w:rsidR="00A76EFE" w:rsidRPr="004650C8">
        <w:rPr>
          <w:i/>
          <w:sz w:val="28"/>
          <w:szCs w:val="28"/>
        </w:rPr>
        <w:t xml:space="preserve"> </w:t>
      </w:r>
      <w:r w:rsidR="00A76EFE" w:rsidRPr="004650C8">
        <w:rPr>
          <w:sz w:val="28"/>
          <w:szCs w:val="28"/>
        </w:rPr>
        <w:t>Метелевского сельсовета Купинского района Новосибирской области.</w:t>
      </w:r>
    </w:p>
    <w:p w:rsidR="00A76EFE" w:rsidRPr="003F74CC" w:rsidRDefault="00A76EFE" w:rsidP="00A76EFE">
      <w:pPr>
        <w:autoSpaceDE w:val="0"/>
        <w:autoSpaceDN w:val="0"/>
        <w:adjustRightInd w:val="0"/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F74CC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3F74CC">
        <w:rPr>
          <w:sz w:val="28"/>
          <w:szCs w:val="28"/>
        </w:rPr>
        <w:t xml:space="preserve"> вступает в силу со дня официального опубликования.</w:t>
      </w:r>
    </w:p>
    <w:p w:rsidR="00A76EFE" w:rsidRDefault="00A76EFE" w:rsidP="00A76EFE">
      <w:pPr>
        <w:autoSpaceDE w:val="0"/>
        <w:autoSpaceDN w:val="0"/>
        <w:adjustRightInd w:val="0"/>
        <w:ind w:right="-99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F74CC">
        <w:rPr>
          <w:sz w:val="28"/>
          <w:szCs w:val="28"/>
        </w:rPr>
        <w:t xml:space="preserve">. </w:t>
      </w:r>
      <w:proofErr w:type="gramStart"/>
      <w:r w:rsidRPr="003F74CC">
        <w:rPr>
          <w:sz w:val="28"/>
          <w:szCs w:val="28"/>
        </w:rPr>
        <w:t>Контроль за</w:t>
      </w:r>
      <w:proofErr w:type="gramEnd"/>
      <w:r w:rsidRPr="003F74CC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A76EFE" w:rsidRPr="003F74CC" w:rsidRDefault="00A76EFE" w:rsidP="00A76E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6EFE" w:rsidRDefault="00A76EFE" w:rsidP="00A76E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Метелевского сельсовета</w:t>
      </w:r>
    </w:p>
    <w:p w:rsidR="00A76EFE" w:rsidRDefault="00A76EFE" w:rsidP="00A76E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A76EFE" w:rsidRDefault="00A76EFE" w:rsidP="00A76E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А.А. Слепцов</w:t>
      </w:r>
    </w:p>
    <w:p w:rsidR="00A76EFE" w:rsidRDefault="00A76EFE" w:rsidP="00A7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76EFE" w:rsidRPr="003F74CC" w:rsidRDefault="00A76EFE" w:rsidP="00A76EF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A76EFE" w:rsidRPr="003F74CC" w:rsidSect="00434B9F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EFE"/>
    <w:rsid w:val="00434B9F"/>
    <w:rsid w:val="0060363A"/>
    <w:rsid w:val="00A7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76E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A76EF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76E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A76EF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2019-09-27T09:05:00Z</dcterms:created>
  <dcterms:modified xsi:type="dcterms:W3CDTF">2019-09-27T09:22:00Z</dcterms:modified>
</cp:coreProperties>
</file>